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661" w:rsidRPr="00861DE0" w:rsidRDefault="002B2700" w:rsidP="002B2700">
      <w:pPr>
        <w:spacing w:line="276" w:lineRule="auto"/>
        <w:jc w:val="left"/>
        <w:rPr>
          <w:szCs w:val="21"/>
        </w:rPr>
      </w:pPr>
      <w:r w:rsidRPr="00056792">
        <w:rPr>
          <w:rFonts w:hint="eastAsia"/>
          <w:szCs w:val="21"/>
        </w:rPr>
        <w:t xml:space="preserve">　　　</w:t>
      </w:r>
      <w:r w:rsidR="00D20661" w:rsidRPr="00861DE0">
        <w:rPr>
          <w:rFonts w:hint="eastAsia"/>
          <w:szCs w:val="21"/>
        </w:rPr>
        <w:t>江南市</w:t>
      </w:r>
      <w:r w:rsidR="005C21FF" w:rsidRPr="00861DE0">
        <w:rPr>
          <w:rFonts w:hint="eastAsia"/>
          <w:szCs w:val="21"/>
        </w:rPr>
        <w:t>低入札価格調査</w:t>
      </w:r>
      <w:r w:rsidR="007E4D47" w:rsidRPr="00861DE0">
        <w:rPr>
          <w:rFonts w:hint="eastAsia"/>
          <w:szCs w:val="21"/>
        </w:rPr>
        <w:t>制度</w:t>
      </w:r>
      <w:r w:rsidR="00736FCA">
        <w:rPr>
          <w:rFonts w:hint="eastAsia"/>
          <w:szCs w:val="21"/>
        </w:rPr>
        <w:t>実施</w:t>
      </w:r>
      <w:r w:rsidR="00D20661" w:rsidRPr="00861DE0">
        <w:rPr>
          <w:rFonts w:hint="eastAsia"/>
          <w:szCs w:val="21"/>
        </w:rPr>
        <w:t>要領</w:t>
      </w:r>
    </w:p>
    <w:p w:rsidR="00D20661" w:rsidRPr="00861DE0" w:rsidRDefault="00D20661" w:rsidP="000C454F">
      <w:pPr>
        <w:spacing w:line="276" w:lineRule="auto"/>
        <w:rPr>
          <w:szCs w:val="21"/>
        </w:rPr>
      </w:pPr>
    </w:p>
    <w:p w:rsidR="00D20661" w:rsidRPr="00861DE0" w:rsidRDefault="00933F6F" w:rsidP="000C454F">
      <w:pPr>
        <w:spacing w:line="276" w:lineRule="auto"/>
        <w:rPr>
          <w:szCs w:val="21"/>
        </w:rPr>
      </w:pPr>
      <w:r w:rsidRPr="00861DE0">
        <w:rPr>
          <w:rFonts w:hint="eastAsia"/>
          <w:szCs w:val="21"/>
        </w:rPr>
        <w:t xml:space="preserve">　（趣旨</w:t>
      </w:r>
      <w:r w:rsidR="00D20661" w:rsidRPr="00861DE0">
        <w:rPr>
          <w:rFonts w:hint="eastAsia"/>
          <w:szCs w:val="21"/>
        </w:rPr>
        <w:t>）</w:t>
      </w:r>
    </w:p>
    <w:p w:rsidR="00D24458" w:rsidRPr="00C53056" w:rsidRDefault="00D20661" w:rsidP="00EF13EB">
      <w:pPr>
        <w:spacing w:line="276" w:lineRule="auto"/>
        <w:ind w:left="210" w:hangingChars="100" w:hanging="210"/>
        <w:rPr>
          <w:szCs w:val="21"/>
        </w:rPr>
      </w:pPr>
      <w:r w:rsidRPr="00861DE0">
        <w:rPr>
          <w:rFonts w:hint="eastAsia"/>
          <w:szCs w:val="21"/>
        </w:rPr>
        <w:t>第１条　この要領は、江南市が発注する建設工事</w:t>
      </w:r>
      <w:r w:rsidR="009A04B8" w:rsidRPr="00861DE0">
        <w:rPr>
          <w:rFonts w:hint="eastAsia"/>
          <w:szCs w:val="21"/>
        </w:rPr>
        <w:t>（以下「工事」という。）</w:t>
      </w:r>
      <w:r w:rsidR="00933F6F" w:rsidRPr="00861DE0">
        <w:rPr>
          <w:rFonts w:hint="eastAsia"/>
          <w:szCs w:val="21"/>
        </w:rPr>
        <w:t>に</w:t>
      </w:r>
      <w:r w:rsidR="00C37A5E">
        <w:rPr>
          <w:rFonts w:hint="eastAsia"/>
          <w:szCs w:val="21"/>
        </w:rPr>
        <w:t>関する</w:t>
      </w:r>
      <w:r w:rsidR="00933F6F" w:rsidRPr="00861DE0">
        <w:rPr>
          <w:rFonts w:hint="eastAsia"/>
          <w:szCs w:val="21"/>
        </w:rPr>
        <w:t>地方自治法施行令（昭和２２年政令第１６号）第１６７条の１０第１項</w:t>
      </w:r>
      <w:r w:rsidR="00AC222B" w:rsidRPr="00C53056">
        <w:rPr>
          <w:rFonts w:ascii="ＭＳ 明朝" w:hAnsi="ＭＳ 明朝" w:cs="ＭＳ 明朝" w:hint="eastAsia"/>
          <w:color w:val="000000"/>
        </w:rPr>
        <w:t>及び第１６７条の１０の２第２項に基づき、予定価格の制限の範囲内の価格をもって申込みをした者のうち、最低価格の者又は価格その他の条件が最も有利な者の価格によって、その者により当該契約に適合した履行がされるかどうかを確認するために行う調査（以下「低入札価格調査」という。）</w:t>
      </w:r>
      <w:r w:rsidR="00933F6F" w:rsidRPr="00C53056">
        <w:rPr>
          <w:rFonts w:hint="eastAsia"/>
          <w:szCs w:val="21"/>
        </w:rPr>
        <w:t>について必要な事項を</w:t>
      </w:r>
      <w:r w:rsidR="00D24458" w:rsidRPr="00C53056">
        <w:rPr>
          <w:rFonts w:hint="eastAsia"/>
          <w:szCs w:val="21"/>
        </w:rPr>
        <w:t>定める</w:t>
      </w:r>
      <w:r w:rsidR="00933F6F" w:rsidRPr="00C53056">
        <w:rPr>
          <w:rFonts w:hint="eastAsia"/>
          <w:szCs w:val="21"/>
        </w:rPr>
        <w:t>もの</w:t>
      </w:r>
      <w:r w:rsidR="00D24458" w:rsidRPr="00C53056">
        <w:rPr>
          <w:rFonts w:hint="eastAsia"/>
          <w:szCs w:val="21"/>
        </w:rPr>
        <w:t>とする。</w:t>
      </w:r>
    </w:p>
    <w:p w:rsidR="00D20661" w:rsidRPr="00861DE0" w:rsidRDefault="00D20661" w:rsidP="000C454F">
      <w:pPr>
        <w:spacing w:line="276" w:lineRule="auto"/>
        <w:rPr>
          <w:szCs w:val="21"/>
        </w:rPr>
      </w:pPr>
      <w:r w:rsidRPr="00861DE0">
        <w:rPr>
          <w:rFonts w:hint="eastAsia"/>
          <w:szCs w:val="21"/>
        </w:rPr>
        <w:t xml:space="preserve">　（対象工事）</w:t>
      </w:r>
    </w:p>
    <w:p w:rsidR="00D20661" w:rsidRDefault="00D20661" w:rsidP="000C454F">
      <w:pPr>
        <w:spacing w:line="276" w:lineRule="auto"/>
        <w:ind w:left="210" w:hangingChars="100" w:hanging="210"/>
        <w:rPr>
          <w:szCs w:val="21"/>
        </w:rPr>
      </w:pPr>
      <w:r w:rsidRPr="00861DE0">
        <w:rPr>
          <w:rFonts w:hint="eastAsia"/>
          <w:szCs w:val="21"/>
        </w:rPr>
        <w:t xml:space="preserve">第２条　</w:t>
      </w:r>
      <w:r w:rsidR="00404626" w:rsidRPr="00861DE0">
        <w:rPr>
          <w:rFonts w:hint="eastAsia"/>
          <w:szCs w:val="21"/>
        </w:rPr>
        <w:t>低入札価格調査</w:t>
      </w:r>
      <w:r w:rsidR="00D12AF5">
        <w:rPr>
          <w:rFonts w:hint="eastAsia"/>
          <w:szCs w:val="21"/>
        </w:rPr>
        <w:t>制度</w:t>
      </w:r>
      <w:r w:rsidR="00404626" w:rsidRPr="00861DE0">
        <w:rPr>
          <w:rFonts w:hint="eastAsia"/>
          <w:szCs w:val="21"/>
        </w:rPr>
        <w:t>の対象とする工事</w:t>
      </w:r>
      <w:r w:rsidRPr="00861DE0">
        <w:rPr>
          <w:rFonts w:hint="eastAsia"/>
          <w:szCs w:val="21"/>
        </w:rPr>
        <w:t>は、総合評価落札方式</w:t>
      </w:r>
      <w:r w:rsidR="003F63BB" w:rsidRPr="00861DE0">
        <w:rPr>
          <w:rFonts w:hint="eastAsia"/>
          <w:szCs w:val="21"/>
        </w:rPr>
        <w:t>にて発注する</w:t>
      </w:r>
      <w:r w:rsidRPr="00861DE0">
        <w:rPr>
          <w:rFonts w:hint="eastAsia"/>
          <w:szCs w:val="21"/>
        </w:rPr>
        <w:t>工事</w:t>
      </w:r>
      <w:r w:rsidR="00404626" w:rsidRPr="00861DE0">
        <w:rPr>
          <w:rFonts w:hint="eastAsia"/>
          <w:szCs w:val="21"/>
        </w:rPr>
        <w:t>と</w:t>
      </w:r>
      <w:r w:rsidRPr="00861DE0">
        <w:rPr>
          <w:rFonts w:hint="eastAsia"/>
          <w:szCs w:val="21"/>
        </w:rPr>
        <w:t>する。</w:t>
      </w:r>
    </w:p>
    <w:p w:rsidR="009F4CB6" w:rsidRPr="009F4CB6" w:rsidRDefault="009F4CB6" w:rsidP="009F4CB6">
      <w:pPr>
        <w:spacing w:line="276" w:lineRule="auto"/>
        <w:ind w:left="210" w:hangingChars="100" w:hanging="210"/>
        <w:rPr>
          <w:szCs w:val="21"/>
        </w:rPr>
      </w:pPr>
      <w:r>
        <w:rPr>
          <w:rFonts w:hint="eastAsia"/>
          <w:szCs w:val="21"/>
        </w:rPr>
        <w:t xml:space="preserve">　</w:t>
      </w:r>
      <w:r w:rsidRPr="009F4CB6">
        <w:rPr>
          <w:rFonts w:hint="eastAsia"/>
          <w:szCs w:val="21"/>
        </w:rPr>
        <w:t>（調査基準価格）</w:t>
      </w:r>
    </w:p>
    <w:p w:rsidR="009F4CB6" w:rsidRDefault="009F4CB6" w:rsidP="009F4CB6">
      <w:pPr>
        <w:spacing w:line="276" w:lineRule="auto"/>
        <w:ind w:left="210" w:hangingChars="100" w:hanging="210"/>
        <w:rPr>
          <w:szCs w:val="21"/>
        </w:rPr>
      </w:pPr>
      <w:r w:rsidRPr="009F4CB6">
        <w:rPr>
          <w:rFonts w:hint="eastAsia"/>
          <w:szCs w:val="21"/>
        </w:rPr>
        <w:t>第３条</w:t>
      </w:r>
      <w:r>
        <w:rPr>
          <w:rFonts w:hint="eastAsia"/>
          <w:szCs w:val="21"/>
        </w:rPr>
        <w:t xml:space="preserve">　</w:t>
      </w:r>
      <w:r w:rsidRPr="009F4CB6">
        <w:rPr>
          <w:rFonts w:hint="eastAsia"/>
          <w:szCs w:val="21"/>
        </w:rPr>
        <w:t>低入札価格調査は、その基準となる価格（以下「調査基準価格」という。）を下回る価格での入札があった場合に行うものとする。</w:t>
      </w:r>
    </w:p>
    <w:p w:rsidR="00D70050" w:rsidRPr="00C53056" w:rsidRDefault="00D70050" w:rsidP="00D70050">
      <w:pPr>
        <w:ind w:left="210" w:hangingChars="100" w:hanging="210"/>
        <w:rPr>
          <w:rFonts w:ascii="ＭＳ 明朝" w:hAnsi="ＭＳ 明朝" w:cs="Times New Roman"/>
        </w:rPr>
      </w:pPr>
      <w:r w:rsidRPr="00C53056">
        <w:rPr>
          <w:rFonts w:ascii="ＭＳ 明朝" w:hAnsi="ＭＳ 明朝" w:cs="ＭＳ 明朝" w:hint="eastAsia"/>
          <w:color w:val="000000"/>
        </w:rPr>
        <w:t xml:space="preserve">２　</w:t>
      </w:r>
      <w:r w:rsidR="000F7D4B" w:rsidRPr="00C53056">
        <w:rPr>
          <w:rFonts w:ascii="ＭＳ 明朝" w:hAnsi="ＭＳ 明朝" w:cs="Times New Roman" w:hint="eastAsia"/>
        </w:rPr>
        <w:t>調査</w:t>
      </w:r>
      <w:r w:rsidRPr="00C53056">
        <w:rPr>
          <w:rFonts w:ascii="ＭＳ 明朝" w:hAnsi="ＭＳ 明朝" w:cs="Times New Roman" w:hint="eastAsia"/>
        </w:rPr>
        <w:t>基準</w:t>
      </w:r>
      <w:r w:rsidRPr="00C53056">
        <w:rPr>
          <w:rFonts w:ascii="ＭＳ 明朝" w:hAnsi="ＭＳ 明朝" w:cs="Times New Roman"/>
        </w:rPr>
        <w:t>価格は、次項に掲げる額に</w:t>
      </w:r>
      <w:r w:rsidRPr="00C53056">
        <w:rPr>
          <w:rFonts w:ascii="ＭＳ 明朝" w:hAnsi="ＭＳ 明朝" w:cs="Times New Roman" w:hint="eastAsia"/>
        </w:rPr>
        <w:t>１００分の１１０を</w:t>
      </w:r>
      <w:r w:rsidRPr="00C53056">
        <w:rPr>
          <w:rFonts w:ascii="ＭＳ 明朝" w:hAnsi="ＭＳ 明朝" w:cs="Times New Roman"/>
        </w:rPr>
        <w:t>乗じて得た額とする。ただし、次項</w:t>
      </w:r>
      <w:r w:rsidRPr="00C53056">
        <w:rPr>
          <w:rFonts w:ascii="ＭＳ 明朝" w:hAnsi="ＭＳ 明朝" w:cs="Times New Roman" w:hint="eastAsia"/>
        </w:rPr>
        <w:t>に掲げる額が、予定価格に１１０</w:t>
      </w:r>
      <w:r w:rsidRPr="00C53056">
        <w:rPr>
          <w:rFonts w:ascii="ＭＳ 明朝" w:hAnsi="ＭＳ 明朝" w:cs="Times New Roman"/>
        </w:rPr>
        <w:t>分の</w:t>
      </w:r>
      <w:r w:rsidRPr="00C53056">
        <w:rPr>
          <w:rFonts w:ascii="ＭＳ 明朝" w:hAnsi="ＭＳ 明朝" w:cs="Times New Roman" w:hint="eastAsia"/>
        </w:rPr>
        <w:t>１００</w:t>
      </w:r>
      <w:r w:rsidRPr="00C53056">
        <w:rPr>
          <w:rFonts w:ascii="ＭＳ 明朝" w:hAnsi="ＭＳ 明朝" w:cs="Times New Roman"/>
        </w:rPr>
        <w:t>を乗じて得た額（以下「税抜予定価格」という。）に</w:t>
      </w:r>
      <w:r w:rsidRPr="00C53056">
        <w:rPr>
          <w:rFonts w:ascii="ＭＳ 明朝" w:hAnsi="ＭＳ 明朝" w:cs="Times New Roman" w:hint="eastAsia"/>
        </w:rPr>
        <w:t>１０</w:t>
      </w:r>
      <w:r w:rsidRPr="00C53056">
        <w:rPr>
          <w:rFonts w:ascii="ＭＳ 明朝" w:hAnsi="ＭＳ 明朝" w:cs="Times New Roman"/>
        </w:rPr>
        <w:t>分の</w:t>
      </w:r>
      <w:r w:rsidRPr="00C53056">
        <w:rPr>
          <w:rFonts w:ascii="ＭＳ 明朝" w:hAnsi="ＭＳ 明朝" w:cs="Times New Roman" w:hint="eastAsia"/>
        </w:rPr>
        <w:t>９．２</w:t>
      </w:r>
      <w:r w:rsidRPr="00C53056">
        <w:rPr>
          <w:rFonts w:ascii="ＭＳ 明朝" w:hAnsi="ＭＳ 明朝" w:cs="Times New Roman"/>
        </w:rPr>
        <w:t>を乗じて得た額を超える場合にあっては税抜予定価格に</w:t>
      </w:r>
      <w:r w:rsidRPr="00C53056">
        <w:rPr>
          <w:rFonts w:ascii="ＭＳ 明朝" w:hAnsi="ＭＳ 明朝" w:cs="Times New Roman" w:hint="eastAsia"/>
        </w:rPr>
        <w:t>１０</w:t>
      </w:r>
      <w:r w:rsidRPr="00C53056">
        <w:rPr>
          <w:rFonts w:ascii="ＭＳ 明朝" w:hAnsi="ＭＳ 明朝" w:cs="Times New Roman"/>
        </w:rPr>
        <w:t>分の</w:t>
      </w:r>
      <w:r w:rsidRPr="00C53056">
        <w:rPr>
          <w:rFonts w:ascii="ＭＳ 明朝" w:hAnsi="ＭＳ 明朝" w:cs="Times New Roman" w:hint="eastAsia"/>
        </w:rPr>
        <w:t>９．２</w:t>
      </w:r>
      <w:r w:rsidRPr="00C53056">
        <w:rPr>
          <w:rFonts w:ascii="ＭＳ 明朝" w:hAnsi="ＭＳ 明朝" w:cs="Times New Roman"/>
        </w:rPr>
        <w:t>を乗じて得た額</w:t>
      </w:r>
      <w:r w:rsidRPr="00C53056">
        <w:rPr>
          <w:rFonts w:ascii="ＭＳ 明朝" w:hAnsi="ＭＳ 明朝" w:cs="Times New Roman" w:hint="eastAsia"/>
        </w:rPr>
        <w:t>（その額に１，０００</w:t>
      </w:r>
      <w:r w:rsidRPr="00C53056">
        <w:rPr>
          <w:rFonts w:ascii="ＭＳ 明朝" w:hAnsi="ＭＳ 明朝" w:cs="Times New Roman"/>
        </w:rPr>
        <w:t>円未満の端数があるときは、その端数を切り捨てた額）とし、税抜予定価格</w:t>
      </w:r>
      <w:r w:rsidRPr="00C53056">
        <w:rPr>
          <w:rFonts w:ascii="ＭＳ 明朝" w:hAnsi="ＭＳ 明朝" w:cs="Times New Roman" w:hint="eastAsia"/>
        </w:rPr>
        <w:t>に１０</w:t>
      </w:r>
      <w:r w:rsidRPr="00C53056">
        <w:rPr>
          <w:rFonts w:ascii="ＭＳ 明朝" w:hAnsi="ＭＳ 明朝" w:cs="Times New Roman"/>
        </w:rPr>
        <w:t>分の</w:t>
      </w:r>
      <w:r w:rsidRPr="00C53056">
        <w:rPr>
          <w:rFonts w:ascii="ＭＳ 明朝" w:hAnsi="ＭＳ 明朝" w:cs="Times New Roman" w:hint="eastAsia"/>
        </w:rPr>
        <w:t>７．５</w:t>
      </w:r>
      <w:r w:rsidRPr="00C53056">
        <w:rPr>
          <w:rFonts w:ascii="ＭＳ 明朝" w:hAnsi="ＭＳ 明朝" w:cs="Times New Roman"/>
        </w:rPr>
        <w:t>を乗じて得た額に満たない場合にあっては税抜予定価格に</w:t>
      </w:r>
      <w:r w:rsidRPr="00C53056">
        <w:rPr>
          <w:rFonts w:ascii="ＭＳ 明朝" w:hAnsi="ＭＳ 明朝" w:cs="Times New Roman" w:hint="eastAsia"/>
        </w:rPr>
        <w:t>１０</w:t>
      </w:r>
      <w:r w:rsidRPr="00C53056">
        <w:rPr>
          <w:rFonts w:ascii="ＭＳ 明朝" w:hAnsi="ＭＳ 明朝" w:cs="Times New Roman"/>
        </w:rPr>
        <w:t>分の</w:t>
      </w:r>
      <w:r w:rsidRPr="00C53056">
        <w:rPr>
          <w:rFonts w:ascii="ＭＳ 明朝" w:hAnsi="ＭＳ 明朝" w:cs="Times New Roman" w:hint="eastAsia"/>
        </w:rPr>
        <w:t>７．５</w:t>
      </w:r>
      <w:r w:rsidRPr="00C53056">
        <w:rPr>
          <w:rFonts w:ascii="ＭＳ 明朝" w:hAnsi="ＭＳ 明朝" w:cs="Times New Roman"/>
        </w:rPr>
        <w:t>を乗じて</w:t>
      </w:r>
      <w:r w:rsidRPr="00C53056">
        <w:rPr>
          <w:rFonts w:ascii="ＭＳ 明朝" w:hAnsi="ＭＳ 明朝" w:cs="Times New Roman" w:hint="eastAsia"/>
        </w:rPr>
        <w:t>得た額（その額に１，０００</w:t>
      </w:r>
      <w:r w:rsidRPr="00C53056">
        <w:rPr>
          <w:rFonts w:ascii="ＭＳ 明朝" w:hAnsi="ＭＳ 明朝" w:cs="Times New Roman"/>
        </w:rPr>
        <w:t>円未満の端数があるときは、その端数を切り上げた額）とする。</w:t>
      </w:r>
    </w:p>
    <w:p w:rsidR="00D70050" w:rsidRPr="00C53056" w:rsidRDefault="00D70050" w:rsidP="00D70050">
      <w:pPr>
        <w:ind w:left="210" w:hangingChars="100" w:hanging="210"/>
        <w:rPr>
          <w:rFonts w:ascii="ＭＳ 明朝" w:hAnsi="ＭＳ 明朝" w:cs="Times New Roman"/>
        </w:rPr>
      </w:pPr>
      <w:r w:rsidRPr="00C53056">
        <w:rPr>
          <w:rFonts w:ascii="ＭＳ 明朝" w:hAnsi="ＭＳ 明朝" w:cs="Times New Roman" w:hint="eastAsia"/>
        </w:rPr>
        <w:t xml:space="preserve">３　</w:t>
      </w:r>
      <w:r w:rsidR="000F7D4B" w:rsidRPr="00C53056">
        <w:rPr>
          <w:rFonts w:ascii="ＭＳ 明朝" w:hAnsi="ＭＳ 明朝" w:cs="Times New Roman"/>
        </w:rPr>
        <w:t>前項の</w:t>
      </w:r>
      <w:r w:rsidR="000F7D4B" w:rsidRPr="00C53056">
        <w:rPr>
          <w:rFonts w:ascii="ＭＳ 明朝" w:hAnsi="ＭＳ 明朝" w:cs="Times New Roman" w:hint="eastAsia"/>
        </w:rPr>
        <w:t>調査</w:t>
      </w:r>
      <w:r w:rsidRPr="00C53056">
        <w:rPr>
          <w:rFonts w:ascii="ＭＳ 明朝" w:hAnsi="ＭＳ 明朝" w:cs="Times New Roman" w:hint="eastAsia"/>
        </w:rPr>
        <w:t>基準</w:t>
      </w:r>
      <w:r w:rsidRPr="00C53056">
        <w:rPr>
          <w:rFonts w:ascii="ＭＳ 明朝" w:hAnsi="ＭＳ 明朝" w:cs="Times New Roman"/>
        </w:rPr>
        <w:t>価格の算定に当たり必要な額は、予定価格算出の基礎となった次に掲げる額の</w:t>
      </w:r>
      <w:r w:rsidRPr="00C53056">
        <w:rPr>
          <w:rFonts w:ascii="ＭＳ 明朝" w:hAnsi="ＭＳ 明朝" w:cs="Times New Roman" w:hint="eastAsia"/>
        </w:rPr>
        <w:t>合計額（その額に１，０００</w:t>
      </w:r>
      <w:r w:rsidRPr="00C53056">
        <w:rPr>
          <w:rFonts w:ascii="ＭＳ 明朝" w:hAnsi="ＭＳ 明朝" w:cs="Times New Roman"/>
        </w:rPr>
        <w:t>円未満の端数があるときは、その端数を切り捨てた額）とする。ただ</w:t>
      </w:r>
      <w:r w:rsidRPr="00C53056">
        <w:rPr>
          <w:rFonts w:ascii="ＭＳ 明朝" w:hAnsi="ＭＳ 明朝" w:cs="Times New Roman" w:hint="eastAsia"/>
        </w:rPr>
        <w:t>し、別表に掲げる工事等の種類については、予定価格算出の基礎となった別表の①から⑤</w:t>
      </w:r>
      <w:r w:rsidR="00A97672" w:rsidRPr="00C53056">
        <w:rPr>
          <w:rFonts w:ascii="ＭＳ 明朝" w:hAnsi="ＭＳ 明朝" w:cs="Times New Roman" w:hint="eastAsia"/>
        </w:rPr>
        <w:t>まで</w:t>
      </w:r>
      <w:r w:rsidRPr="00C53056">
        <w:rPr>
          <w:rFonts w:ascii="ＭＳ 明朝" w:hAnsi="ＭＳ 明朝" w:cs="Times New Roman" w:hint="eastAsia"/>
        </w:rPr>
        <w:t>に掲げる額の合計額（その額に１，０００</w:t>
      </w:r>
      <w:r w:rsidRPr="00C53056">
        <w:rPr>
          <w:rFonts w:ascii="ＭＳ 明朝" w:hAnsi="ＭＳ 明朝" w:cs="Times New Roman"/>
        </w:rPr>
        <w:t>円未満の端数があるときは、その端数を切り捨てた</w:t>
      </w:r>
      <w:r w:rsidRPr="00C53056">
        <w:rPr>
          <w:rFonts w:ascii="ＭＳ 明朝" w:hAnsi="ＭＳ 明朝" w:cs="Times New Roman" w:hint="eastAsia"/>
        </w:rPr>
        <w:t>額）とする。</w:t>
      </w:r>
    </w:p>
    <w:p w:rsidR="00D70050" w:rsidRPr="00C53056" w:rsidRDefault="00D70050" w:rsidP="00D70050">
      <w:pPr>
        <w:ind w:firstLineChars="100" w:firstLine="210"/>
        <w:rPr>
          <w:rFonts w:ascii="ＭＳ 明朝" w:hAnsi="ＭＳ 明朝" w:cs="Times New Roman"/>
        </w:rPr>
      </w:pPr>
      <w:r w:rsidRPr="00C53056">
        <w:rPr>
          <w:rFonts w:ascii="ＭＳ 明朝" w:hAnsi="ＭＳ 明朝" w:cs="Times New Roman" w:hint="eastAsia"/>
        </w:rPr>
        <w:t>（１）</w:t>
      </w:r>
      <w:r w:rsidRPr="00C53056">
        <w:rPr>
          <w:rFonts w:ascii="ＭＳ 明朝" w:hAnsi="ＭＳ 明朝" w:cs="Times New Roman"/>
        </w:rPr>
        <w:t>直接工事費の額に</w:t>
      </w:r>
      <w:r w:rsidRPr="00C53056">
        <w:rPr>
          <w:rFonts w:ascii="ＭＳ 明朝" w:hAnsi="ＭＳ 明朝" w:cs="Times New Roman" w:hint="eastAsia"/>
        </w:rPr>
        <w:t>１０</w:t>
      </w:r>
      <w:r w:rsidRPr="00C53056">
        <w:rPr>
          <w:rFonts w:ascii="ＭＳ 明朝" w:hAnsi="ＭＳ 明朝" w:cs="Times New Roman"/>
        </w:rPr>
        <w:t>分の</w:t>
      </w:r>
      <w:r w:rsidRPr="00C53056">
        <w:rPr>
          <w:rFonts w:ascii="ＭＳ 明朝" w:hAnsi="ＭＳ 明朝" w:cs="Times New Roman" w:hint="eastAsia"/>
        </w:rPr>
        <w:t>９．７</w:t>
      </w:r>
      <w:r w:rsidRPr="00C53056">
        <w:rPr>
          <w:rFonts w:ascii="ＭＳ 明朝" w:hAnsi="ＭＳ 明朝" w:cs="Times New Roman"/>
        </w:rPr>
        <w:t>を乗じて得た額</w:t>
      </w:r>
    </w:p>
    <w:p w:rsidR="00D70050" w:rsidRPr="00C53056" w:rsidRDefault="00D70050" w:rsidP="00D70050">
      <w:pPr>
        <w:ind w:firstLineChars="100" w:firstLine="210"/>
        <w:rPr>
          <w:rFonts w:ascii="ＭＳ 明朝" w:hAnsi="ＭＳ 明朝" w:cs="Times New Roman"/>
        </w:rPr>
      </w:pPr>
      <w:r w:rsidRPr="00C53056">
        <w:rPr>
          <w:rFonts w:ascii="ＭＳ 明朝" w:hAnsi="ＭＳ 明朝" w:cs="Times New Roman" w:hint="eastAsia"/>
        </w:rPr>
        <w:t>（２）</w:t>
      </w:r>
      <w:r w:rsidRPr="00C53056">
        <w:rPr>
          <w:rFonts w:ascii="ＭＳ 明朝" w:hAnsi="ＭＳ 明朝" w:cs="Times New Roman"/>
        </w:rPr>
        <w:t>共通仮設費の額に</w:t>
      </w:r>
      <w:r w:rsidRPr="00C53056">
        <w:rPr>
          <w:rFonts w:ascii="ＭＳ 明朝" w:hAnsi="ＭＳ 明朝" w:cs="Times New Roman" w:hint="eastAsia"/>
        </w:rPr>
        <w:t>１０</w:t>
      </w:r>
      <w:r w:rsidRPr="00C53056">
        <w:rPr>
          <w:rFonts w:ascii="ＭＳ 明朝" w:hAnsi="ＭＳ 明朝" w:cs="Times New Roman"/>
        </w:rPr>
        <w:t>分の</w:t>
      </w:r>
      <w:r w:rsidRPr="00C53056">
        <w:rPr>
          <w:rFonts w:ascii="ＭＳ 明朝" w:hAnsi="ＭＳ 明朝" w:cs="Times New Roman" w:hint="eastAsia"/>
        </w:rPr>
        <w:t>９</w:t>
      </w:r>
      <w:r w:rsidRPr="00C53056">
        <w:rPr>
          <w:rFonts w:ascii="ＭＳ 明朝" w:hAnsi="ＭＳ 明朝" w:cs="Times New Roman"/>
        </w:rPr>
        <w:t>を乗じて得た額</w:t>
      </w:r>
    </w:p>
    <w:p w:rsidR="00D70050" w:rsidRPr="00C53056" w:rsidRDefault="00D70050" w:rsidP="00D70050">
      <w:pPr>
        <w:ind w:firstLineChars="100" w:firstLine="210"/>
        <w:rPr>
          <w:rFonts w:ascii="ＭＳ 明朝" w:hAnsi="ＭＳ 明朝" w:cs="Times New Roman"/>
        </w:rPr>
      </w:pPr>
      <w:r w:rsidRPr="00C53056">
        <w:rPr>
          <w:rFonts w:ascii="ＭＳ 明朝" w:hAnsi="ＭＳ 明朝" w:cs="Times New Roman" w:hint="eastAsia"/>
        </w:rPr>
        <w:t>（３）</w:t>
      </w:r>
      <w:r w:rsidRPr="00C53056">
        <w:rPr>
          <w:rFonts w:ascii="ＭＳ 明朝" w:hAnsi="ＭＳ 明朝" w:cs="Times New Roman"/>
        </w:rPr>
        <w:t>現場管理費の額に</w:t>
      </w:r>
      <w:r w:rsidRPr="00C53056">
        <w:rPr>
          <w:rFonts w:ascii="ＭＳ 明朝" w:hAnsi="ＭＳ 明朝" w:cs="Times New Roman" w:hint="eastAsia"/>
        </w:rPr>
        <w:t>１０</w:t>
      </w:r>
      <w:r w:rsidRPr="00C53056">
        <w:rPr>
          <w:rFonts w:ascii="ＭＳ 明朝" w:hAnsi="ＭＳ 明朝" w:cs="Times New Roman"/>
        </w:rPr>
        <w:t>分の</w:t>
      </w:r>
      <w:r w:rsidRPr="00C53056">
        <w:rPr>
          <w:rFonts w:ascii="ＭＳ 明朝" w:hAnsi="ＭＳ 明朝" w:cs="Times New Roman" w:hint="eastAsia"/>
        </w:rPr>
        <w:t>９</w:t>
      </w:r>
      <w:r w:rsidRPr="00C53056">
        <w:rPr>
          <w:rFonts w:ascii="ＭＳ 明朝" w:hAnsi="ＭＳ 明朝" w:cs="Times New Roman"/>
        </w:rPr>
        <w:t>を乗じて得た額</w:t>
      </w:r>
    </w:p>
    <w:p w:rsidR="00D70050" w:rsidRPr="00C53056" w:rsidRDefault="00D70050" w:rsidP="00D70050">
      <w:pPr>
        <w:ind w:firstLineChars="100" w:firstLine="210"/>
        <w:rPr>
          <w:rFonts w:ascii="ＭＳ 明朝" w:hAnsi="ＭＳ 明朝" w:cs="Times New Roman"/>
        </w:rPr>
      </w:pPr>
      <w:r w:rsidRPr="00C53056">
        <w:rPr>
          <w:rFonts w:ascii="ＭＳ 明朝" w:hAnsi="ＭＳ 明朝" w:cs="Times New Roman" w:hint="eastAsia"/>
        </w:rPr>
        <w:t>（４）</w:t>
      </w:r>
      <w:r w:rsidRPr="00C53056">
        <w:rPr>
          <w:rFonts w:ascii="ＭＳ 明朝" w:hAnsi="ＭＳ 明朝" w:cs="Times New Roman"/>
        </w:rPr>
        <w:t>一般管理費等の額に</w:t>
      </w:r>
      <w:r w:rsidRPr="00C53056">
        <w:rPr>
          <w:rFonts w:ascii="ＭＳ 明朝" w:hAnsi="ＭＳ 明朝" w:cs="Times New Roman" w:hint="eastAsia"/>
        </w:rPr>
        <w:t>１０</w:t>
      </w:r>
      <w:r w:rsidRPr="00C53056">
        <w:rPr>
          <w:rFonts w:ascii="ＭＳ 明朝" w:hAnsi="ＭＳ 明朝" w:cs="Times New Roman"/>
        </w:rPr>
        <w:t>分の</w:t>
      </w:r>
      <w:r w:rsidRPr="00C53056">
        <w:rPr>
          <w:rFonts w:ascii="ＭＳ 明朝" w:hAnsi="ＭＳ 明朝" w:cs="Times New Roman" w:hint="eastAsia"/>
        </w:rPr>
        <w:t>６．８</w:t>
      </w:r>
      <w:r w:rsidRPr="00C53056">
        <w:rPr>
          <w:rFonts w:ascii="ＭＳ 明朝" w:hAnsi="ＭＳ 明朝" w:cs="Times New Roman"/>
        </w:rPr>
        <w:t>を乗じて得た額</w:t>
      </w:r>
    </w:p>
    <w:p w:rsidR="007426E6" w:rsidRPr="00C53056" w:rsidRDefault="00D70050" w:rsidP="00D70050">
      <w:pPr>
        <w:spacing w:line="276" w:lineRule="auto"/>
        <w:ind w:left="210" w:hangingChars="100" w:hanging="210"/>
        <w:rPr>
          <w:szCs w:val="21"/>
        </w:rPr>
      </w:pPr>
      <w:r w:rsidRPr="00C53056">
        <w:rPr>
          <w:rFonts w:ascii="ＭＳ 明朝" w:hAnsi="ＭＳ 明朝" w:cs="Times New Roman" w:hint="eastAsia"/>
        </w:rPr>
        <w:t>４　市長は、前２項の規定にかかわらず、</w:t>
      </w:r>
      <w:r w:rsidRPr="00C53056">
        <w:rPr>
          <w:rFonts w:ascii="ＭＳ 明朝" w:hAnsi="ＭＳ 明朝" w:cs="Times New Roman"/>
        </w:rPr>
        <w:t>特別なものについては、</w:t>
      </w:r>
      <w:r w:rsidRPr="00C53056">
        <w:rPr>
          <w:rFonts w:ascii="ＭＳ 明朝" w:hAnsi="ＭＳ 明朝" w:cs="Times New Roman" w:hint="eastAsia"/>
        </w:rPr>
        <w:t>１０</w:t>
      </w:r>
      <w:r w:rsidRPr="00C53056">
        <w:rPr>
          <w:rFonts w:ascii="ＭＳ 明朝" w:hAnsi="ＭＳ 明朝" w:cs="Times New Roman"/>
        </w:rPr>
        <w:t>分の</w:t>
      </w:r>
      <w:r w:rsidRPr="00C53056">
        <w:rPr>
          <w:rFonts w:ascii="ＭＳ 明朝" w:hAnsi="ＭＳ 明朝" w:cs="Times New Roman" w:hint="eastAsia"/>
        </w:rPr>
        <w:t>９．２</w:t>
      </w:r>
      <w:r w:rsidRPr="00C53056">
        <w:rPr>
          <w:rFonts w:ascii="ＭＳ 明朝" w:hAnsi="ＭＳ 明朝" w:cs="Times New Roman"/>
        </w:rPr>
        <w:t>から</w:t>
      </w:r>
      <w:r w:rsidRPr="00C53056">
        <w:rPr>
          <w:rFonts w:ascii="ＭＳ 明朝" w:hAnsi="ＭＳ 明朝" w:cs="Times New Roman" w:hint="eastAsia"/>
        </w:rPr>
        <w:t>１０</w:t>
      </w:r>
      <w:r w:rsidRPr="00C53056">
        <w:rPr>
          <w:rFonts w:ascii="ＭＳ 明朝" w:hAnsi="ＭＳ 明朝" w:cs="Times New Roman"/>
        </w:rPr>
        <w:t>分の</w:t>
      </w:r>
      <w:r w:rsidR="000F7D4B" w:rsidRPr="00C53056">
        <w:rPr>
          <w:rFonts w:ascii="ＭＳ 明朝" w:hAnsi="ＭＳ 明朝" w:cs="Times New Roman" w:hint="eastAsia"/>
        </w:rPr>
        <w:t>７．５</w:t>
      </w:r>
      <w:r w:rsidR="00A97672" w:rsidRPr="00C53056">
        <w:rPr>
          <w:rFonts w:ascii="ＭＳ 明朝" w:hAnsi="ＭＳ 明朝" w:cs="Times New Roman" w:hint="eastAsia"/>
        </w:rPr>
        <w:t>まで</w:t>
      </w:r>
      <w:r w:rsidR="000F7D4B" w:rsidRPr="00C53056">
        <w:rPr>
          <w:rFonts w:ascii="ＭＳ 明朝" w:hAnsi="ＭＳ 明朝" w:cs="Times New Roman" w:hint="eastAsia"/>
        </w:rPr>
        <w:t>の範囲内において調査</w:t>
      </w:r>
      <w:r w:rsidRPr="00C53056">
        <w:rPr>
          <w:rFonts w:ascii="ＭＳ 明朝" w:hAnsi="ＭＳ 明朝" w:cs="Times New Roman" w:hint="eastAsia"/>
        </w:rPr>
        <w:t>基準価格を定めることができるものとする。</w:t>
      </w:r>
    </w:p>
    <w:p w:rsidR="009F4CB6" w:rsidRPr="00C53056" w:rsidRDefault="00D70050" w:rsidP="009F4CB6">
      <w:pPr>
        <w:spacing w:line="276" w:lineRule="auto"/>
        <w:ind w:left="210" w:hangingChars="100" w:hanging="210"/>
        <w:rPr>
          <w:szCs w:val="21"/>
        </w:rPr>
      </w:pPr>
      <w:r w:rsidRPr="00C53056">
        <w:rPr>
          <w:rFonts w:hint="eastAsia"/>
          <w:szCs w:val="21"/>
        </w:rPr>
        <w:t>５</w:t>
      </w:r>
      <w:r w:rsidR="009F4CB6" w:rsidRPr="00C53056">
        <w:rPr>
          <w:rFonts w:hint="eastAsia"/>
          <w:szCs w:val="21"/>
        </w:rPr>
        <w:t xml:space="preserve">　調査基準価格は、予定価格書に記載するものとする。</w:t>
      </w:r>
    </w:p>
    <w:p w:rsidR="009F4CB6" w:rsidRPr="009F4CB6" w:rsidRDefault="009F4CB6" w:rsidP="009F4CB6">
      <w:pPr>
        <w:spacing w:line="276" w:lineRule="auto"/>
        <w:ind w:left="210" w:hangingChars="100" w:hanging="210"/>
        <w:rPr>
          <w:szCs w:val="21"/>
        </w:rPr>
      </w:pPr>
      <w:r>
        <w:rPr>
          <w:rFonts w:hint="eastAsia"/>
          <w:szCs w:val="21"/>
        </w:rPr>
        <w:t xml:space="preserve">　</w:t>
      </w:r>
      <w:r w:rsidRPr="009F4CB6">
        <w:rPr>
          <w:rFonts w:hint="eastAsia"/>
          <w:szCs w:val="21"/>
        </w:rPr>
        <w:t>（失格基準価格）</w:t>
      </w:r>
    </w:p>
    <w:p w:rsidR="009F4CB6" w:rsidRPr="009F4CB6" w:rsidRDefault="009F4CB6" w:rsidP="009F4CB6">
      <w:pPr>
        <w:spacing w:line="276" w:lineRule="auto"/>
        <w:ind w:left="210" w:hangingChars="100" w:hanging="210"/>
        <w:rPr>
          <w:szCs w:val="21"/>
        </w:rPr>
      </w:pPr>
      <w:r w:rsidRPr="009F4CB6">
        <w:rPr>
          <w:rFonts w:hint="eastAsia"/>
          <w:szCs w:val="21"/>
        </w:rPr>
        <w:t>第４条</w:t>
      </w:r>
      <w:r>
        <w:rPr>
          <w:rFonts w:hint="eastAsia"/>
          <w:szCs w:val="21"/>
        </w:rPr>
        <w:t xml:space="preserve">　</w:t>
      </w:r>
      <w:r w:rsidRPr="009F4CB6">
        <w:rPr>
          <w:rFonts w:hint="eastAsia"/>
          <w:szCs w:val="21"/>
        </w:rPr>
        <w:t>低入札価格調査を行う場合において、調査基準価格</w:t>
      </w:r>
      <w:r w:rsidR="00000605">
        <w:rPr>
          <w:rFonts w:hint="eastAsia"/>
          <w:szCs w:val="21"/>
        </w:rPr>
        <w:t>の</w:t>
      </w:r>
      <w:r w:rsidRPr="009F4CB6">
        <w:rPr>
          <w:rFonts w:hint="eastAsia"/>
          <w:szCs w:val="21"/>
        </w:rPr>
        <w:t>１０分の９．５（以下「失格基準価格」という。）を下回る価格で入札をした者は、</w:t>
      </w:r>
      <w:r w:rsidR="00C53C1D">
        <w:rPr>
          <w:rFonts w:hint="eastAsia"/>
          <w:szCs w:val="21"/>
        </w:rPr>
        <w:t>低入札価格調査を行うことなく、直ちに</w:t>
      </w:r>
      <w:r w:rsidRPr="009F4CB6">
        <w:rPr>
          <w:rFonts w:hint="eastAsia"/>
          <w:szCs w:val="21"/>
        </w:rPr>
        <w:t>その者を失格とする。</w:t>
      </w:r>
    </w:p>
    <w:p w:rsidR="009F4CB6" w:rsidRDefault="009F4CB6" w:rsidP="009F4CB6">
      <w:pPr>
        <w:spacing w:line="276" w:lineRule="auto"/>
        <w:ind w:left="210" w:hangingChars="100" w:hanging="210"/>
        <w:rPr>
          <w:szCs w:val="21"/>
        </w:rPr>
      </w:pPr>
      <w:r w:rsidRPr="009F4CB6">
        <w:rPr>
          <w:rFonts w:hint="eastAsia"/>
          <w:szCs w:val="21"/>
        </w:rPr>
        <w:lastRenderedPageBreak/>
        <w:t>２</w:t>
      </w:r>
      <w:r>
        <w:rPr>
          <w:rFonts w:hint="eastAsia"/>
          <w:szCs w:val="21"/>
        </w:rPr>
        <w:t xml:space="preserve">　</w:t>
      </w:r>
      <w:r w:rsidRPr="009F4CB6">
        <w:rPr>
          <w:rFonts w:hint="eastAsia"/>
          <w:szCs w:val="21"/>
        </w:rPr>
        <w:t>失格基準価格は、予定価格書に記載するものとする。</w:t>
      </w:r>
    </w:p>
    <w:p w:rsidR="008E17D8" w:rsidRPr="00861DE0" w:rsidRDefault="008A633A" w:rsidP="008A633A">
      <w:pPr>
        <w:spacing w:line="276" w:lineRule="auto"/>
        <w:rPr>
          <w:szCs w:val="21"/>
        </w:rPr>
      </w:pPr>
      <w:r w:rsidRPr="00861DE0">
        <w:rPr>
          <w:rFonts w:hint="eastAsia"/>
          <w:szCs w:val="21"/>
        </w:rPr>
        <w:t xml:space="preserve">　</w:t>
      </w:r>
      <w:r w:rsidR="008E17D8" w:rsidRPr="00861DE0">
        <w:rPr>
          <w:rFonts w:hint="eastAsia"/>
          <w:szCs w:val="21"/>
        </w:rPr>
        <w:t>（入札の執行）</w:t>
      </w:r>
    </w:p>
    <w:p w:rsidR="008E17D8" w:rsidRPr="00861DE0" w:rsidRDefault="008A633A" w:rsidP="008A633A">
      <w:pPr>
        <w:spacing w:line="276" w:lineRule="auto"/>
        <w:ind w:left="210" w:hangingChars="100" w:hanging="210"/>
        <w:rPr>
          <w:szCs w:val="21"/>
        </w:rPr>
      </w:pPr>
      <w:r w:rsidRPr="00861DE0">
        <w:rPr>
          <w:rFonts w:hint="eastAsia"/>
          <w:szCs w:val="21"/>
        </w:rPr>
        <w:t>第</w:t>
      </w:r>
      <w:r w:rsidR="00383063">
        <w:rPr>
          <w:rFonts w:hint="eastAsia"/>
          <w:szCs w:val="21"/>
        </w:rPr>
        <w:t>５</w:t>
      </w:r>
      <w:r w:rsidRPr="00861DE0">
        <w:rPr>
          <w:rFonts w:hint="eastAsia"/>
          <w:szCs w:val="21"/>
        </w:rPr>
        <w:t xml:space="preserve">条　</w:t>
      </w:r>
      <w:r w:rsidR="006D1A47" w:rsidRPr="00861DE0">
        <w:rPr>
          <w:rFonts w:hint="eastAsia"/>
          <w:szCs w:val="21"/>
        </w:rPr>
        <w:t>低入札価格調査制度</w:t>
      </w:r>
      <w:r w:rsidR="00074EA1">
        <w:rPr>
          <w:rFonts w:hint="eastAsia"/>
          <w:szCs w:val="21"/>
        </w:rPr>
        <w:t>を実施するときは、入札公告に</w:t>
      </w:r>
      <w:r w:rsidR="00074EA1" w:rsidRPr="00861DE0">
        <w:rPr>
          <w:rFonts w:hint="eastAsia"/>
          <w:szCs w:val="21"/>
        </w:rPr>
        <w:t>て調査基準価格及び失格基準価格</w:t>
      </w:r>
      <w:r w:rsidR="00074EA1">
        <w:rPr>
          <w:rFonts w:hint="eastAsia"/>
          <w:szCs w:val="21"/>
        </w:rPr>
        <w:t>を設定していることを記載し、事前に</w:t>
      </w:r>
      <w:r w:rsidRPr="00861DE0">
        <w:rPr>
          <w:rFonts w:hint="eastAsia"/>
          <w:szCs w:val="21"/>
        </w:rPr>
        <w:t>入札</w:t>
      </w:r>
      <w:r w:rsidR="00550812" w:rsidRPr="00861DE0">
        <w:rPr>
          <w:rFonts w:hint="eastAsia"/>
          <w:szCs w:val="21"/>
        </w:rPr>
        <w:t>参加者</w:t>
      </w:r>
      <w:r w:rsidR="00074EA1">
        <w:rPr>
          <w:rFonts w:hint="eastAsia"/>
          <w:szCs w:val="21"/>
        </w:rPr>
        <w:t>へ</w:t>
      </w:r>
      <w:r w:rsidRPr="00861DE0">
        <w:rPr>
          <w:rFonts w:hint="eastAsia"/>
          <w:szCs w:val="21"/>
        </w:rPr>
        <w:t>周知するものとする</w:t>
      </w:r>
      <w:r w:rsidR="008E17D8" w:rsidRPr="00861DE0">
        <w:rPr>
          <w:rFonts w:hint="eastAsia"/>
          <w:szCs w:val="21"/>
        </w:rPr>
        <w:t>。</w:t>
      </w:r>
    </w:p>
    <w:p w:rsidR="008A633A" w:rsidRPr="00861DE0" w:rsidRDefault="008A633A" w:rsidP="000C454F">
      <w:pPr>
        <w:spacing w:line="276" w:lineRule="auto"/>
        <w:ind w:left="210" w:hangingChars="100" w:hanging="210"/>
        <w:rPr>
          <w:szCs w:val="21"/>
        </w:rPr>
      </w:pPr>
      <w:r w:rsidRPr="00861DE0">
        <w:rPr>
          <w:rFonts w:hint="eastAsia"/>
          <w:szCs w:val="21"/>
        </w:rPr>
        <w:t>２　低入札価格調査制度を</w:t>
      </w:r>
      <w:r w:rsidR="006D1A47">
        <w:rPr>
          <w:rFonts w:hint="eastAsia"/>
          <w:szCs w:val="21"/>
        </w:rPr>
        <w:t>実施</w:t>
      </w:r>
      <w:r w:rsidRPr="00861DE0">
        <w:rPr>
          <w:rFonts w:hint="eastAsia"/>
          <w:szCs w:val="21"/>
        </w:rPr>
        <w:t>した入札の結果、</w:t>
      </w:r>
      <w:r w:rsidR="00EE0B94" w:rsidRPr="00861DE0">
        <w:rPr>
          <w:rFonts w:hint="eastAsia"/>
          <w:szCs w:val="21"/>
        </w:rPr>
        <w:t>最大評価値入札者</w:t>
      </w:r>
      <w:r w:rsidRPr="00861DE0">
        <w:rPr>
          <w:rFonts w:hint="eastAsia"/>
          <w:szCs w:val="21"/>
        </w:rPr>
        <w:t>により、</w:t>
      </w:r>
      <w:r w:rsidR="003B493A" w:rsidRPr="00861DE0">
        <w:rPr>
          <w:rFonts w:hint="eastAsia"/>
          <w:szCs w:val="21"/>
        </w:rPr>
        <w:t>調査</w:t>
      </w:r>
      <w:r w:rsidRPr="00861DE0">
        <w:rPr>
          <w:rFonts w:hint="eastAsia"/>
          <w:szCs w:val="21"/>
        </w:rPr>
        <w:t>基準価格を下回る入札が行われた場合には、入札執行者は、落札の決定を保留するものとする。</w:t>
      </w:r>
    </w:p>
    <w:p w:rsidR="00861DE0" w:rsidRPr="00861DE0" w:rsidRDefault="002406E2" w:rsidP="000C454F">
      <w:pPr>
        <w:spacing w:line="276" w:lineRule="auto"/>
        <w:ind w:left="210" w:hangingChars="100" w:hanging="210"/>
        <w:rPr>
          <w:szCs w:val="21"/>
        </w:rPr>
      </w:pPr>
      <w:r w:rsidRPr="00861DE0">
        <w:rPr>
          <w:rFonts w:hint="eastAsia"/>
          <w:szCs w:val="21"/>
        </w:rPr>
        <w:t xml:space="preserve">　（調査の実施）</w:t>
      </w:r>
    </w:p>
    <w:p w:rsidR="002406E2" w:rsidRPr="00861DE0" w:rsidRDefault="002406E2" w:rsidP="000C454F">
      <w:pPr>
        <w:spacing w:line="276" w:lineRule="auto"/>
        <w:ind w:left="210" w:hangingChars="100" w:hanging="210"/>
        <w:rPr>
          <w:szCs w:val="21"/>
        </w:rPr>
      </w:pPr>
      <w:r w:rsidRPr="00861DE0">
        <w:rPr>
          <w:rFonts w:hint="eastAsia"/>
          <w:szCs w:val="21"/>
        </w:rPr>
        <w:t>第</w:t>
      </w:r>
      <w:r w:rsidR="00383063">
        <w:rPr>
          <w:rFonts w:hint="eastAsia"/>
          <w:szCs w:val="21"/>
        </w:rPr>
        <w:t>６</w:t>
      </w:r>
      <w:r w:rsidRPr="00861DE0">
        <w:rPr>
          <w:rFonts w:hint="eastAsia"/>
          <w:szCs w:val="21"/>
        </w:rPr>
        <w:t xml:space="preserve">条　</w:t>
      </w:r>
      <w:r w:rsidR="001D2D54" w:rsidRPr="00861DE0">
        <w:rPr>
          <w:rFonts w:hint="eastAsia"/>
          <w:szCs w:val="21"/>
        </w:rPr>
        <w:t>契約担当課長は、</w:t>
      </w:r>
      <w:r w:rsidR="003D1E92" w:rsidRPr="00861DE0">
        <w:rPr>
          <w:rFonts w:hint="eastAsia"/>
          <w:szCs w:val="21"/>
        </w:rPr>
        <w:t>前条第２項の入札が行われた場合には、</w:t>
      </w:r>
      <w:r w:rsidR="00036BF5" w:rsidRPr="00861DE0">
        <w:rPr>
          <w:rFonts w:hint="eastAsia"/>
          <w:szCs w:val="21"/>
        </w:rPr>
        <w:t>最大評価値入札者</w:t>
      </w:r>
      <w:r w:rsidR="00AB4CDF" w:rsidRPr="00861DE0">
        <w:rPr>
          <w:rFonts w:hint="eastAsia"/>
          <w:szCs w:val="21"/>
        </w:rPr>
        <w:t>に低入札価格調査について（様式第１）を通知し、</w:t>
      </w:r>
      <w:r w:rsidR="003D1E92" w:rsidRPr="00861DE0">
        <w:rPr>
          <w:rFonts w:hint="eastAsia"/>
          <w:szCs w:val="21"/>
        </w:rPr>
        <w:t>当該契約の</w:t>
      </w:r>
      <w:r w:rsidR="00896D32" w:rsidRPr="00861DE0">
        <w:rPr>
          <w:rFonts w:hint="eastAsia"/>
          <w:szCs w:val="21"/>
        </w:rPr>
        <w:t>内容に適合した履行がされない</w:t>
      </w:r>
      <w:r w:rsidR="003D1E92" w:rsidRPr="00861DE0">
        <w:rPr>
          <w:rFonts w:hint="eastAsia"/>
          <w:szCs w:val="21"/>
        </w:rPr>
        <w:t>恐れ</w:t>
      </w:r>
      <w:r w:rsidR="00896D32" w:rsidRPr="00861DE0">
        <w:rPr>
          <w:rFonts w:hint="eastAsia"/>
          <w:szCs w:val="21"/>
        </w:rPr>
        <w:t>があると認める</w:t>
      </w:r>
      <w:r w:rsidR="001D2D54" w:rsidRPr="00861DE0">
        <w:rPr>
          <w:rFonts w:hint="eastAsia"/>
          <w:szCs w:val="21"/>
        </w:rPr>
        <w:t>か</w:t>
      </w:r>
      <w:r w:rsidR="00896D32" w:rsidRPr="00861DE0">
        <w:rPr>
          <w:rFonts w:hint="eastAsia"/>
          <w:szCs w:val="21"/>
        </w:rPr>
        <w:t>否か</w:t>
      </w:r>
      <w:r w:rsidR="001D2D54" w:rsidRPr="00861DE0">
        <w:rPr>
          <w:rFonts w:hint="eastAsia"/>
          <w:szCs w:val="21"/>
        </w:rPr>
        <w:t>について、次</w:t>
      </w:r>
      <w:r w:rsidR="005A2D51">
        <w:rPr>
          <w:rFonts w:hint="eastAsia"/>
          <w:szCs w:val="21"/>
        </w:rPr>
        <w:t>に掲げる</w:t>
      </w:r>
      <w:r w:rsidR="00896D32" w:rsidRPr="00861DE0">
        <w:rPr>
          <w:rFonts w:hint="eastAsia"/>
          <w:szCs w:val="21"/>
        </w:rPr>
        <w:t>内容に</w:t>
      </w:r>
      <w:r w:rsidR="001D2D54" w:rsidRPr="00861DE0">
        <w:rPr>
          <w:rFonts w:hint="eastAsia"/>
          <w:szCs w:val="21"/>
        </w:rPr>
        <w:t>より</w:t>
      </w:r>
      <w:r w:rsidR="00223788" w:rsidRPr="00861DE0">
        <w:rPr>
          <w:rFonts w:hint="eastAsia"/>
          <w:szCs w:val="21"/>
        </w:rPr>
        <w:t>、</w:t>
      </w:r>
      <w:r w:rsidR="00432C34" w:rsidRPr="00861DE0">
        <w:rPr>
          <w:rFonts w:hint="eastAsia"/>
          <w:szCs w:val="21"/>
        </w:rPr>
        <w:t>最大評価値入札者</w:t>
      </w:r>
      <w:r w:rsidR="00896D32" w:rsidRPr="00861DE0">
        <w:rPr>
          <w:rFonts w:hint="eastAsia"/>
          <w:szCs w:val="21"/>
        </w:rPr>
        <w:t>からの事情聴取、</w:t>
      </w:r>
      <w:r w:rsidR="001678BC" w:rsidRPr="00861DE0">
        <w:rPr>
          <w:rFonts w:hint="eastAsia"/>
          <w:szCs w:val="21"/>
        </w:rPr>
        <w:t>低入札価格理由書（様式第</w:t>
      </w:r>
      <w:r w:rsidR="00AB4CDF" w:rsidRPr="00861DE0">
        <w:rPr>
          <w:rFonts w:hint="eastAsia"/>
          <w:szCs w:val="21"/>
        </w:rPr>
        <w:t>２</w:t>
      </w:r>
      <w:r w:rsidR="001678BC" w:rsidRPr="00861DE0">
        <w:rPr>
          <w:rFonts w:hint="eastAsia"/>
          <w:szCs w:val="21"/>
        </w:rPr>
        <w:t>）等</w:t>
      </w:r>
      <w:r w:rsidR="00896D32" w:rsidRPr="00861DE0">
        <w:rPr>
          <w:rFonts w:hint="eastAsia"/>
          <w:szCs w:val="21"/>
        </w:rPr>
        <w:t>の提出及び関係機関への照会等により調査</w:t>
      </w:r>
      <w:r w:rsidR="001D2D54" w:rsidRPr="00861DE0">
        <w:rPr>
          <w:rFonts w:hint="eastAsia"/>
          <w:szCs w:val="21"/>
        </w:rPr>
        <w:t>を行うものとする。</w:t>
      </w:r>
    </w:p>
    <w:p w:rsidR="001D2D54" w:rsidRPr="00861DE0" w:rsidRDefault="001D2D54" w:rsidP="000C454F">
      <w:pPr>
        <w:spacing w:line="276" w:lineRule="auto"/>
        <w:ind w:left="210" w:hangingChars="100" w:hanging="210"/>
        <w:rPr>
          <w:szCs w:val="21"/>
        </w:rPr>
      </w:pPr>
      <w:r w:rsidRPr="00861DE0">
        <w:rPr>
          <w:rFonts w:hint="eastAsia"/>
          <w:szCs w:val="21"/>
        </w:rPr>
        <w:t>（１）その価格により入札した理由</w:t>
      </w:r>
    </w:p>
    <w:p w:rsidR="00A6451E" w:rsidRPr="00861DE0" w:rsidRDefault="00342369" w:rsidP="000C454F">
      <w:pPr>
        <w:spacing w:line="276" w:lineRule="auto"/>
        <w:ind w:left="210" w:hangingChars="100" w:hanging="210"/>
        <w:rPr>
          <w:szCs w:val="21"/>
        </w:rPr>
      </w:pPr>
      <w:r w:rsidRPr="00861DE0">
        <w:rPr>
          <w:rFonts w:hint="eastAsia"/>
          <w:szCs w:val="21"/>
        </w:rPr>
        <w:t>（２）手持</w:t>
      </w:r>
      <w:r w:rsidR="00FE2796" w:rsidRPr="00861DE0">
        <w:rPr>
          <w:rFonts w:hint="eastAsia"/>
          <w:szCs w:val="21"/>
        </w:rPr>
        <w:t>工事</w:t>
      </w:r>
      <w:r w:rsidR="00635EDD" w:rsidRPr="00861DE0">
        <w:rPr>
          <w:rFonts w:hint="eastAsia"/>
          <w:szCs w:val="21"/>
        </w:rPr>
        <w:t>の</w:t>
      </w:r>
      <w:r w:rsidR="001D2D54" w:rsidRPr="00861DE0">
        <w:rPr>
          <w:rFonts w:hint="eastAsia"/>
          <w:szCs w:val="21"/>
        </w:rPr>
        <w:t>状況</w:t>
      </w:r>
    </w:p>
    <w:p w:rsidR="001D2D54" w:rsidRPr="00861DE0" w:rsidRDefault="001D2D54" w:rsidP="000C454F">
      <w:pPr>
        <w:spacing w:line="276" w:lineRule="auto"/>
        <w:ind w:left="210" w:hangingChars="100" w:hanging="210"/>
        <w:rPr>
          <w:szCs w:val="21"/>
        </w:rPr>
      </w:pPr>
      <w:r w:rsidRPr="00861DE0">
        <w:rPr>
          <w:rFonts w:hint="eastAsia"/>
          <w:szCs w:val="21"/>
        </w:rPr>
        <w:t>（</w:t>
      </w:r>
      <w:r w:rsidR="00934B5F" w:rsidRPr="00861DE0">
        <w:rPr>
          <w:rFonts w:hint="eastAsia"/>
          <w:szCs w:val="21"/>
        </w:rPr>
        <w:t>３</w:t>
      </w:r>
      <w:r w:rsidR="00A6451E" w:rsidRPr="00861DE0">
        <w:rPr>
          <w:rFonts w:hint="eastAsia"/>
          <w:szCs w:val="21"/>
        </w:rPr>
        <w:t>）</w:t>
      </w:r>
      <w:r w:rsidR="00342369" w:rsidRPr="00861DE0">
        <w:rPr>
          <w:rFonts w:hint="eastAsia"/>
          <w:szCs w:val="21"/>
        </w:rPr>
        <w:t>手持</w:t>
      </w:r>
      <w:r w:rsidRPr="00861DE0">
        <w:rPr>
          <w:rFonts w:hint="eastAsia"/>
          <w:szCs w:val="21"/>
        </w:rPr>
        <w:t>資材の状況</w:t>
      </w:r>
    </w:p>
    <w:p w:rsidR="001D2D54" w:rsidRPr="00861DE0" w:rsidRDefault="001D2D54" w:rsidP="000C454F">
      <w:pPr>
        <w:spacing w:line="276" w:lineRule="auto"/>
        <w:ind w:left="210" w:hangingChars="100" w:hanging="210"/>
        <w:rPr>
          <w:szCs w:val="21"/>
        </w:rPr>
      </w:pPr>
      <w:r w:rsidRPr="00861DE0">
        <w:rPr>
          <w:rFonts w:hint="eastAsia"/>
          <w:szCs w:val="21"/>
        </w:rPr>
        <w:t>（</w:t>
      </w:r>
      <w:r w:rsidR="00934B5F" w:rsidRPr="00861DE0">
        <w:rPr>
          <w:rFonts w:hint="eastAsia"/>
          <w:szCs w:val="21"/>
        </w:rPr>
        <w:t>４</w:t>
      </w:r>
      <w:r w:rsidRPr="00861DE0">
        <w:rPr>
          <w:rFonts w:hint="eastAsia"/>
          <w:szCs w:val="21"/>
        </w:rPr>
        <w:t>）資材購入先及び購入先との関係</w:t>
      </w:r>
    </w:p>
    <w:p w:rsidR="001D2D54" w:rsidRPr="00861DE0" w:rsidRDefault="001D2D54" w:rsidP="000C454F">
      <w:pPr>
        <w:spacing w:line="276" w:lineRule="auto"/>
        <w:ind w:left="210" w:hangingChars="100" w:hanging="210"/>
        <w:rPr>
          <w:szCs w:val="21"/>
        </w:rPr>
      </w:pPr>
      <w:r w:rsidRPr="00861DE0">
        <w:rPr>
          <w:rFonts w:hint="eastAsia"/>
          <w:szCs w:val="21"/>
        </w:rPr>
        <w:t>（</w:t>
      </w:r>
      <w:r w:rsidR="00A6451E" w:rsidRPr="00861DE0">
        <w:rPr>
          <w:rFonts w:hint="eastAsia"/>
          <w:szCs w:val="21"/>
        </w:rPr>
        <w:t>５</w:t>
      </w:r>
      <w:r w:rsidRPr="00861DE0">
        <w:rPr>
          <w:rFonts w:hint="eastAsia"/>
          <w:szCs w:val="21"/>
        </w:rPr>
        <w:t>）労務者の具体的供給見通し</w:t>
      </w:r>
    </w:p>
    <w:p w:rsidR="001D2D54" w:rsidRPr="00861DE0" w:rsidRDefault="001D2D54" w:rsidP="000C454F">
      <w:pPr>
        <w:spacing w:line="276" w:lineRule="auto"/>
        <w:ind w:left="210" w:hangingChars="100" w:hanging="210"/>
        <w:rPr>
          <w:szCs w:val="21"/>
        </w:rPr>
      </w:pPr>
      <w:r w:rsidRPr="00861DE0">
        <w:rPr>
          <w:rFonts w:hint="eastAsia"/>
          <w:szCs w:val="21"/>
        </w:rPr>
        <w:t>（</w:t>
      </w:r>
      <w:r w:rsidR="00A6451E" w:rsidRPr="00861DE0">
        <w:rPr>
          <w:rFonts w:hint="eastAsia"/>
          <w:szCs w:val="21"/>
        </w:rPr>
        <w:t>６</w:t>
      </w:r>
      <w:r w:rsidRPr="00861DE0">
        <w:rPr>
          <w:rFonts w:hint="eastAsia"/>
          <w:szCs w:val="21"/>
        </w:rPr>
        <w:t>）過去に施工した公共工事</w:t>
      </w:r>
    </w:p>
    <w:p w:rsidR="00A6451E" w:rsidRPr="00861DE0" w:rsidRDefault="00A6451E" w:rsidP="000C454F">
      <w:pPr>
        <w:spacing w:line="276" w:lineRule="auto"/>
        <w:ind w:left="210" w:hangingChars="100" w:hanging="210"/>
        <w:rPr>
          <w:szCs w:val="21"/>
        </w:rPr>
      </w:pPr>
      <w:r w:rsidRPr="00861DE0">
        <w:rPr>
          <w:rFonts w:hint="eastAsia"/>
          <w:szCs w:val="21"/>
        </w:rPr>
        <w:t>（７）経営状況（必要に応じ、取引金融機関等へ照会）</w:t>
      </w:r>
    </w:p>
    <w:p w:rsidR="001D2D54" w:rsidRPr="00861DE0" w:rsidRDefault="001D2D54" w:rsidP="000C454F">
      <w:pPr>
        <w:spacing w:line="276" w:lineRule="auto"/>
        <w:ind w:left="210" w:hangingChars="100" w:hanging="210"/>
        <w:rPr>
          <w:szCs w:val="21"/>
        </w:rPr>
      </w:pPr>
      <w:r w:rsidRPr="00861DE0">
        <w:rPr>
          <w:rFonts w:hint="eastAsia"/>
          <w:szCs w:val="21"/>
        </w:rPr>
        <w:t>（</w:t>
      </w:r>
      <w:r w:rsidR="00934B5F" w:rsidRPr="00861DE0">
        <w:rPr>
          <w:rFonts w:hint="eastAsia"/>
          <w:szCs w:val="21"/>
        </w:rPr>
        <w:t>８</w:t>
      </w:r>
      <w:r w:rsidRPr="00861DE0">
        <w:rPr>
          <w:rFonts w:hint="eastAsia"/>
          <w:szCs w:val="21"/>
        </w:rPr>
        <w:t>）信用状態（建設業法違反の有無</w:t>
      </w:r>
      <w:r w:rsidR="006D2770" w:rsidRPr="00861DE0">
        <w:rPr>
          <w:rFonts w:hint="eastAsia"/>
          <w:szCs w:val="21"/>
        </w:rPr>
        <w:t>等）</w:t>
      </w:r>
    </w:p>
    <w:p w:rsidR="006D2770" w:rsidRPr="00861DE0" w:rsidRDefault="006D2770" w:rsidP="000C454F">
      <w:pPr>
        <w:spacing w:line="276" w:lineRule="auto"/>
        <w:ind w:left="210" w:hangingChars="100" w:hanging="210"/>
        <w:rPr>
          <w:szCs w:val="21"/>
        </w:rPr>
      </w:pPr>
      <w:r w:rsidRPr="00861DE0">
        <w:rPr>
          <w:rFonts w:hint="eastAsia"/>
          <w:szCs w:val="21"/>
        </w:rPr>
        <w:t>（</w:t>
      </w:r>
      <w:r w:rsidR="00934B5F" w:rsidRPr="00861DE0">
        <w:rPr>
          <w:rFonts w:hint="eastAsia"/>
          <w:szCs w:val="21"/>
        </w:rPr>
        <w:t>９</w:t>
      </w:r>
      <w:r w:rsidRPr="00861DE0">
        <w:rPr>
          <w:rFonts w:hint="eastAsia"/>
          <w:szCs w:val="21"/>
        </w:rPr>
        <w:t>）その他必要な事項</w:t>
      </w:r>
    </w:p>
    <w:p w:rsidR="00654625" w:rsidRPr="00861DE0" w:rsidRDefault="008069EE" w:rsidP="000C454F">
      <w:pPr>
        <w:spacing w:line="276" w:lineRule="auto"/>
        <w:ind w:left="210" w:hangingChars="100" w:hanging="210"/>
        <w:rPr>
          <w:szCs w:val="21"/>
        </w:rPr>
      </w:pPr>
      <w:r w:rsidRPr="00861DE0">
        <w:rPr>
          <w:rFonts w:hint="eastAsia"/>
          <w:szCs w:val="21"/>
        </w:rPr>
        <w:t>２</w:t>
      </w:r>
      <w:r w:rsidR="00654625" w:rsidRPr="00861DE0">
        <w:rPr>
          <w:rFonts w:hint="eastAsia"/>
          <w:szCs w:val="21"/>
        </w:rPr>
        <w:t xml:space="preserve">　</w:t>
      </w:r>
      <w:r w:rsidR="00432C34" w:rsidRPr="00861DE0">
        <w:rPr>
          <w:rFonts w:hint="eastAsia"/>
          <w:szCs w:val="21"/>
        </w:rPr>
        <w:t>最大評価値入札者</w:t>
      </w:r>
      <w:r w:rsidRPr="00861DE0">
        <w:rPr>
          <w:rFonts w:hint="eastAsia"/>
          <w:szCs w:val="21"/>
        </w:rPr>
        <w:t>が、正当な理由なく調査に</w:t>
      </w:r>
      <w:r w:rsidR="00342369" w:rsidRPr="00861DE0">
        <w:rPr>
          <w:rFonts w:hint="eastAsia"/>
          <w:szCs w:val="21"/>
        </w:rPr>
        <w:t>応じないときは</w:t>
      </w:r>
      <w:r w:rsidR="00654625" w:rsidRPr="00861DE0">
        <w:rPr>
          <w:rFonts w:hint="eastAsia"/>
          <w:szCs w:val="21"/>
        </w:rPr>
        <w:t>、落札</w:t>
      </w:r>
      <w:r w:rsidR="00D24458" w:rsidRPr="00861DE0">
        <w:rPr>
          <w:rFonts w:hint="eastAsia"/>
          <w:szCs w:val="21"/>
        </w:rPr>
        <w:t>者</w:t>
      </w:r>
      <w:r w:rsidR="00654625" w:rsidRPr="00861DE0">
        <w:rPr>
          <w:rFonts w:hint="eastAsia"/>
          <w:szCs w:val="21"/>
        </w:rPr>
        <w:t>としない</w:t>
      </w:r>
      <w:r w:rsidRPr="00861DE0">
        <w:rPr>
          <w:rFonts w:hint="eastAsia"/>
          <w:szCs w:val="21"/>
        </w:rPr>
        <w:t>ものとする</w:t>
      </w:r>
      <w:r w:rsidR="00654625" w:rsidRPr="00861DE0">
        <w:rPr>
          <w:rFonts w:hint="eastAsia"/>
          <w:szCs w:val="21"/>
        </w:rPr>
        <w:t>。</w:t>
      </w:r>
    </w:p>
    <w:p w:rsidR="0073340A" w:rsidRPr="00861DE0" w:rsidRDefault="0073340A" w:rsidP="000C454F">
      <w:pPr>
        <w:spacing w:line="276" w:lineRule="auto"/>
        <w:ind w:left="210" w:hangingChars="100" w:hanging="210"/>
        <w:rPr>
          <w:szCs w:val="21"/>
          <w:shd w:val="pct15" w:color="auto" w:fill="FFFFFF"/>
        </w:rPr>
      </w:pPr>
      <w:r w:rsidRPr="00861DE0">
        <w:rPr>
          <w:rFonts w:hint="eastAsia"/>
          <w:szCs w:val="21"/>
        </w:rPr>
        <w:t xml:space="preserve">　（調査の結果）</w:t>
      </w:r>
    </w:p>
    <w:p w:rsidR="0073340A" w:rsidRPr="00861DE0" w:rsidRDefault="0073340A" w:rsidP="003D4DB8">
      <w:pPr>
        <w:spacing w:line="276" w:lineRule="auto"/>
        <w:ind w:left="210" w:hangingChars="100" w:hanging="210"/>
        <w:rPr>
          <w:szCs w:val="21"/>
        </w:rPr>
      </w:pPr>
      <w:r w:rsidRPr="00861DE0">
        <w:rPr>
          <w:rFonts w:hint="eastAsia"/>
          <w:szCs w:val="21"/>
        </w:rPr>
        <w:t>第</w:t>
      </w:r>
      <w:r w:rsidR="00383063">
        <w:rPr>
          <w:rFonts w:hint="eastAsia"/>
          <w:szCs w:val="21"/>
        </w:rPr>
        <w:t>７</w:t>
      </w:r>
      <w:r w:rsidRPr="00861DE0">
        <w:rPr>
          <w:rFonts w:hint="eastAsia"/>
          <w:szCs w:val="21"/>
        </w:rPr>
        <w:t>条　契約担当課長は</w:t>
      </w:r>
      <w:r w:rsidR="003D4DB8" w:rsidRPr="00861DE0">
        <w:rPr>
          <w:rFonts w:hint="eastAsia"/>
          <w:szCs w:val="21"/>
        </w:rPr>
        <w:t>、前条第１項により実施した調査の結果を低入札価格調査報告書（様式第</w:t>
      </w:r>
      <w:r w:rsidR="00AB4CDF" w:rsidRPr="00861DE0">
        <w:rPr>
          <w:rFonts w:hint="eastAsia"/>
          <w:szCs w:val="21"/>
        </w:rPr>
        <w:t>３</w:t>
      </w:r>
      <w:r w:rsidR="003D4DB8" w:rsidRPr="00861DE0">
        <w:rPr>
          <w:rFonts w:hint="eastAsia"/>
          <w:szCs w:val="21"/>
        </w:rPr>
        <w:t>）により</w:t>
      </w:r>
      <w:r w:rsidRPr="00861DE0">
        <w:rPr>
          <w:rFonts w:hint="eastAsia"/>
          <w:szCs w:val="21"/>
        </w:rPr>
        <w:t>江南市低入札価格調査委員会（以下「委員会」という。）へ報告し、意見を求めるものとする。</w:t>
      </w:r>
    </w:p>
    <w:p w:rsidR="00E55A8D" w:rsidRPr="00861DE0" w:rsidRDefault="003D1E92" w:rsidP="003D4DB8">
      <w:pPr>
        <w:spacing w:line="276" w:lineRule="auto"/>
        <w:ind w:left="210" w:hangingChars="100" w:hanging="210"/>
        <w:rPr>
          <w:szCs w:val="21"/>
          <w:shd w:val="pct15" w:color="auto" w:fill="FFFFFF"/>
        </w:rPr>
      </w:pPr>
      <w:r w:rsidRPr="00861DE0">
        <w:rPr>
          <w:rFonts w:hint="eastAsia"/>
          <w:szCs w:val="21"/>
        </w:rPr>
        <w:t>２　委員会は、前項の報告に基づき審査を行</w:t>
      </w:r>
      <w:r w:rsidR="005C21FF" w:rsidRPr="00861DE0">
        <w:rPr>
          <w:rFonts w:hint="eastAsia"/>
          <w:szCs w:val="21"/>
        </w:rPr>
        <w:t>い</w:t>
      </w:r>
      <w:r w:rsidR="00E55A8D" w:rsidRPr="00861DE0">
        <w:rPr>
          <w:rFonts w:hint="eastAsia"/>
          <w:szCs w:val="21"/>
        </w:rPr>
        <w:t>、</w:t>
      </w:r>
      <w:r w:rsidR="00C12F8D" w:rsidRPr="00861DE0">
        <w:rPr>
          <w:rFonts w:hint="eastAsia"/>
          <w:szCs w:val="21"/>
        </w:rPr>
        <w:t>低入札価格調査審査結果通知書（様式第</w:t>
      </w:r>
      <w:r w:rsidR="00AB4CDF" w:rsidRPr="00861DE0">
        <w:rPr>
          <w:rFonts w:hint="eastAsia"/>
          <w:szCs w:val="21"/>
        </w:rPr>
        <w:t>４</w:t>
      </w:r>
      <w:r w:rsidR="00C12F8D" w:rsidRPr="00861DE0">
        <w:rPr>
          <w:rFonts w:hint="eastAsia"/>
          <w:szCs w:val="21"/>
        </w:rPr>
        <w:t>）により、市長に報告するものとする。</w:t>
      </w:r>
    </w:p>
    <w:p w:rsidR="00654625" w:rsidRPr="00861DE0" w:rsidRDefault="00654625" w:rsidP="000C454F">
      <w:pPr>
        <w:spacing w:line="276" w:lineRule="auto"/>
        <w:ind w:left="210" w:hangingChars="100" w:hanging="210"/>
        <w:rPr>
          <w:szCs w:val="21"/>
        </w:rPr>
      </w:pPr>
      <w:r w:rsidRPr="00861DE0">
        <w:rPr>
          <w:rFonts w:hint="eastAsia"/>
          <w:szCs w:val="21"/>
        </w:rPr>
        <w:t xml:space="preserve">　（委員会</w:t>
      </w:r>
      <w:r w:rsidR="00257BB4" w:rsidRPr="00861DE0">
        <w:rPr>
          <w:rFonts w:hint="eastAsia"/>
          <w:szCs w:val="21"/>
        </w:rPr>
        <w:t>の設置</w:t>
      </w:r>
      <w:r w:rsidRPr="00861DE0">
        <w:rPr>
          <w:rFonts w:hint="eastAsia"/>
          <w:szCs w:val="21"/>
        </w:rPr>
        <w:t>）</w:t>
      </w:r>
    </w:p>
    <w:p w:rsidR="00E24617" w:rsidRPr="00861DE0" w:rsidRDefault="00654625" w:rsidP="000C454F">
      <w:pPr>
        <w:spacing w:line="276" w:lineRule="auto"/>
        <w:ind w:left="210" w:hangingChars="100" w:hanging="210"/>
        <w:rPr>
          <w:szCs w:val="21"/>
        </w:rPr>
      </w:pPr>
      <w:r w:rsidRPr="00861DE0">
        <w:rPr>
          <w:rFonts w:hint="eastAsia"/>
          <w:szCs w:val="21"/>
        </w:rPr>
        <w:t>第</w:t>
      </w:r>
      <w:r w:rsidR="00383063">
        <w:rPr>
          <w:rFonts w:hint="eastAsia"/>
          <w:szCs w:val="21"/>
        </w:rPr>
        <w:t>８</w:t>
      </w:r>
      <w:r w:rsidRPr="00861DE0">
        <w:rPr>
          <w:rFonts w:hint="eastAsia"/>
          <w:szCs w:val="21"/>
        </w:rPr>
        <w:t xml:space="preserve">条　</w:t>
      </w:r>
      <w:r w:rsidR="006A676F" w:rsidRPr="00861DE0">
        <w:rPr>
          <w:rFonts w:hint="eastAsia"/>
          <w:szCs w:val="21"/>
        </w:rPr>
        <w:t>前条に規定する調査結果を審査する</w:t>
      </w:r>
      <w:r w:rsidR="00E24617" w:rsidRPr="00861DE0">
        <w:rPr>
          <w:rFonts w:hint="eastAsia"/>
          <w:szCs w:val="21"/>
        </w:rPr>
        <w:t>ため、委員会を設置する。</w:t>
      </w:r>
    </w:p>
    <w:p w:rsidR="00E24617" w:rsidRPr="00861DE0" w:rsidRDefault="00E24617" w:rsidP="000C454F">
      <w:pPr>
        <w:spacing w:line="276" w:lineRule="auto"/>
        <w:ind w:left="210" w:hangingChars="100" w:hanging="210"/>
        <w:rPr>
          <w:szCs w:val="21"/>
        </w:rPr>
      </w:pPr>
      <w:r w:rsidRPr="00861DE0">
        <w:rPr>
          <w:rFonts w:hint="eastAsia"/>
          <w:szCs w:val="21"/>
        </w:rPr>
        <w:t>２　委員会</w:t>
      </w:r>
      <w:r w:rsidR="00D52F19">
        <w:rPr>
          <w:rFonts w:hint="eastAsia"/>
          <w:szCs w:val="21"/>
        </w:rPr>
        <w:t>の</w:t>
      </w:r>
      <w:r w:rsidR="003F7F27">
        <w:rPr>
          <w:rFonts w:hint="eastAsia"/>
          <w:szCs w:val="21"/>
        </w:rPr>
        <w:t>委員長及び</w:t>
      </w:r>
      <w:r w:rsidR="00D52F19">
        <w:rPr>
          <w:rFonts w:hint="eastAsia"/>
          <w:szCs w:val="21"/>
        </w:rPr>
        <w:t>委員</w:t>
      </w:r>
      <w:r w:rsidRPr="00861DE0">
        <w:rPr>
          <w:rFonts w:hint="eastAsia"/>
          <w:szCs w:val="21"/>
        </w:rPr>
        <w:t>は、江南市業者指名審査委員会</w:t>
      </w:r>
      <w:r w:rsidR="00582B48" w:rsidRPr="00861DE0">
        <w:rPr>
          <w:rFonts w:hint="eastAsia"/>
          <w:szCs w:val="21"/>
        </w:rPr>
        <w:t>の</w:t>
      </w:r>
      <w:r w:rsidR="003F7F27">
        <w:rPr>
          <w:rFonts w:hint="eastAsia"/>
          <w:szCs w:val="21"/>
        </w:rPr>
        <w:t>委員長及び</w:t>
      </w:r>
      <w:r w:rsidR="00582B48" w:rsidRPr="00861DE0">
        <w:rPr>
          <w:rFonts w:hint="eastAsia"/>
          <w:szCs w:val="21"/>
        </w:rPr>
        <w:t>委員を充てる</w:t>
      </w:r>
      <w:r w:rsidRPr="00861DE0">
        <w:rPr>
          <w:rFonts w:hint="eastAsia"/>
          <w:szCs w:val="21"/>
        </w:rPr>
        <w:t>。</w:t>
      </w:r>
    </w:p>
    <w:p w:rsidR="00874925" w:rsidRPr="00861DE0" w:rsidRDefault="005C21FF" w:rsidP="000C454F">
      <w:pPr>
        <w:spacing w:line="276" w:lineRule="auto"/>
        <w:ind w:left="210" w:hangingChars="100" w:hanging="210"/>
        <w:rPr>
          <w:szCs w:val="21"/>
        </w:rPr>
      </w:pPr>
      <w:r w:rsidRPr="00861DE0">
        <w:rPr>
          <w:rFonts w:hint="eastAsia"/>
          <w:szCs w:val="21"/>
        </w:rPr>
        <w:t>３</w:t>
      </w:r>
      <w:r w:rsidR="00874925" w:rsidRPr="00861DE0">
        <w:rPr>
          <w:rFonts w:hint="eastAsia"/>
          <w:szCs w:val="21"/>
        </w:rPr>
        <w:t xml:space="preserve">　この要領に定めるもののほか、委員会の運営については、江南市業者指名審査委員会の例による。</w:t>
      </w:r>
    </w:p>
    <w:p w:rsidR="00F226D3" w:rsidRPr="00861DE0" w:rsidRDefault="00257BB4" w:rsidP="00F226D3">
      <w:pPr>
        <w:spacing w:line="276" w:lineRule="auto"/>
        <w:ind w:left="210" w:hangingChars="100" w:hanging="210"/>
        <w:rPr>
          <w:szCs w:val="21"/>
        </w:rPr>
      </w:pPr>
      <w:r w:rsidRPr="00861DE0">
        <w:rPr>
          <w:rFonts w:hint="eastAsia"/>
          <w:szCs w:val="21"/>
        </w:rPr>
        <w:t xml:space="preserve">　（</w:t>
      </w:r>
      <w:r w:rsidR="00957E43" w:rsidRPr="00861DE0">
        <w:rPr>
          <w:rFonts w:hint="eastAsia"/>
          <w:szCs w:val="21"/>
        </w:rPr>
        <w:t>落札者の決定</w:t>
      </w:r>
      <w:r w:rsidRPr="00861DE0">
        <w:rPr>
          <w:rFonts w:hint="eastAsia"/>
          <w:szCs w:val="21"/>
        </w:rPr>
        <w:t>）</w:t>
      </w:r>
    </w:p>
    <w:p w:rsidR="00654625" w:rsidRPr="00861DE0" w:rsidRDefault="00F226D3" w:rsidP="000C454F">
      <w:pPr>
        <w:spacing w:line="276" w:lineRule="auto"/>
        <w:ind w:left="210" w:hangingChars="100" w:hanging="210"/>
        <w:rPr>
          <w:szCs w:val="21"/>
        </w:rPr>
      </w:pPr>
      <w:r w:rsidRPr="00861DE0">
        <w:rPr>
          <w:rFonts w:hint="eastAsia"/>
          <w:szCs w:val="21"/>
        </w:rPr>
        <w:t>第</w:t>
      </w:r>
      <w:r w:rsidR="00383063">
        <w:rPr>
          <w:rFonts w:hint="eastAsia"/>
          <w:szCs w:val="21"/>
        </w:rPr>
        <w:t>９</w:t>
      </w:r>
      <w:r w:rsidRPr="00861DE0">
        <w:rPr>
          <w:rFonts w:hint="eastAsia"/>
          <w:szCs w:val="21"/>
        </w:rPr>
        <w:t xml:space="preserve">条　</w:t>
      </w:r>
      <w:r w:rsidR="00957E43" w:rsidRPr="00861DE0">
        <w:rPr>
          <w:rFonts w:hint="eastAsia"/>
          <w:szCs w:val="21"/>
        </w:rPr>
        <w:t>市長は、第</w:t>
      </w:r>
      <w:r w:rsidR="00D12AF5">
        <w:rPr>
          <w:rFonts w:hint="eastAsia"/>
          <w:szCs w:val="21"/>
        </w:rPr>
        <w:t>７</w:t>
      </w:r>
      <w:r w:rsidR="00401BBF" w:rsidRPr="00861DE0">
        <w:rPr>
          <w:rFonts w:hint="eastAsia"/>
          <w:szCs w:val="21"/>
        </w:rPr>
        <w:t>条第２項の</w:t>
      </w:r>
      <w:r w:rsidR="00491C77" w:rsidRPr="00861DE0">
        <w:rPr>
          <w:rFonts w:hint="eastAsia"/>
          <w:szCs w:val="21"/>
        </w:rPr>
        <w:t>審査結果により</w:t>
      </w:r>
      <w:r w:rsidRPr="00861DE0">
        <w:rPr>
          <w:rFonts w:hint="eastAsia"/>
          <w:szCs w:val="21"/>
        </w:rPr>
        <w:t>、当該契約の内容に適合した履行が</w:t>
      </w:r>
      <w:r w:rsidR="00957E43" w:rsidRPr="00861DE0">
        <w:rPr>
          <w:rFonts w:hint="eastAsia"/>
          <w:szCs w:val="21"/>
        </w:rPr>
        <w:t>される</w:t>
      </w:r>
      <w:r w:rsidRPr="00861DE0">
        <w:rPr>
          <w:rFonts w:hint="eastAsia"/>
          <w:szCs w:val="21"/>
        </w:rPr>
        <w:t>と判</w:t>
      </w:r>
      <w:r w:rsidRPr="00861DE0">
        <w:rPr>
          <w:rFonts w:hint="eastAsia"/>
          <w:szCs w:val="21"/>
        </w:rPr>
        <w:lastRenderedPageBreak/>
        <w:t>断した場合</w:t>
      </w:r>
      <w:r w:rsidR="00401BBF" w:rsidRPr="00861DE0">
        <w:rPr>
          <w:rFonts w:hint="eastAsia"/>
          <w:szCs w:val="21"/>
        </w:rPr>
        <w:t>にあって</w:t>
      </w:r>
      <w:r w:rsidRPr="00861DE0">
        <w:rPr>
          <w:rFonts w:hint="eastAsia"/>
          <w:szCs w:val="21"/>
        </w:rPr>
        <w:t>は、</w:t>
      </w:r>
      <w:r w:rsidR="00401BBF" w:rsidRPr="00861DE0">
        <w:rPr>
          <w:rFonts w:hint="eastAsia"/>
          <w:szCs w:val="21"/>
        </w:rPr>
        <w:t>すみやかに</w:t>
      </w:r>
      <w:r w:rsidR="00432C34" w:rsidRPr="00861DE0">
        <w:rPr>
          <w:rFonts w:hint="eastAsia"/>
          <w:szCs w:val="21"/>
        </w:rPr>
        <w:t>最大評価値入札者</w:t>
      </w:r>
      <w:r w:rsidR="00401BBF" w:rsidRPr="00861DE0">
        <w:rPr>
          <w:rFonts w:hint="eastAsia"/>
          <w:szCs w:val="21"/>
        </w:rPr>
        <w:t>を落札者と決定し、落札者及びその他の入札参加者全員に対し落札者決定通知書（様式第</w:t>
      </w:r>
      <w:r w:rsidR="00AB4CDF" w:rsidRPr="00861DE0">
        <w:rPr>
          <w:rFonts w:hint="eastAsia"/>
          <w:szCs w:val="21"/>
        </w:rPr>
        <w:t>５</w:t>
      </w:r>
      <w:r w:rsidR="00401BBF" w:rsidRPr="00861DE0">
        <w:rPr>
          <w:rFonts w:hint="eastAsia"/>
          <w:szCs w:val="21"/>
        </w:rPr>
        <w:t>）により通知するものとする。</w:t>
      </w:r>
    </w:p>
    <w:p w:rsidR="00A17531" w:rsidRPr="00861DE0" w:rsidRDefault="00401BBF" w:rsidP="000C454F">
      <w:pPr>
        <w:spacing w:line="276" w:lineRule="auto"/>
        <w:ind w:left="210" w:hangingChars="100" w:hanging="210"/>
        <w:rPr>
          <w:szCs w:val="21"/>
        </w:rPr>
      </w:pPr>
      <w:r w:rsidRPr="00861DE0">
        <w:rPr>
          <w:rFonts w:hint="eastAsia"/>
          <w:szCs w:val="21"/>
        </w:rPr>
        <w:t>２　市</w:t>
      </w:r>
      <w:r w:rsidR="00A17531" w:rsidRPr="00861DE0">
        <w:rPr>
          <w:rFonts w:hint="eastAsia"/>
          <w:szCs w:val="21"/>
        </w:rPr>
        <w:t>長は、</w:t>
      </w:r>
      <w:r w:rsidR="00957E43" w:rsidRPr="00861DE0">
        <w:rPr>
          <w:rFonts w:hint="eastAsia"/>
          <w:szCs w:val="21"/>
        </w:rPr>
        <w:t>第</w:t>
      </w:r>
      <w:r w:rsidR="00D12AF5">
        <w:rPr>
          <w:rFonts w:hint="eastAsia"/>
          <w:szCs w:val="21"/>
        </w:rPr>
        <w:t>７</w:t>
      </w:r>
      <w:r w:rsidRPr="00861DE0">
        <w:rPr>
          <w:rFonts w:hint="eastAsia"/>
          <w:szCs w:val="21"/>
        </w:rPr>
        <w:t>条第２項の</w:t>
      </w:r>
      <w:r w:rsidR="00491C77" w:rsidRPr="00861DE0">
        <w:rPr>
          <w:rFonts w:hint="eastAsia"/>
          <w:szCs w:val="21"/>
        </w:rPr>
        <w:t>審査結果</w:t>
      </w:r>
      <w:r w:rsidRPr="00861DE0">
        <w:rPr>
          <w:rFonts w:hint="eastAsia"/>
          <w:szCs w:val="21"/>
        </w:rPr>
        <w:t>により、</w:t>
      </w:r>
      <w:r w:rsidR="00A17531" w:rsidRPr="00861DE0">
        <w:rPr>
          <w:rFonts w:hint="eastAsia"/>
          <w:szCs w:val="21"/>
        </w:rPr>
        <w:t>当該契約の内容</w:t>
      </w:r>
      <w:r w:rsidR="00D24458" w:rsidRPr="00861DE0">
        <w:rPr>
          <w:rFonts w:hint="eastAsia"/>
          <w:szCs w:val="21"/>
        </w:rPr>
        <w:t>に適合した履行が</w:t>
      </w:r>
      <w:r w:rsidR="00957E43" w:rsidRPr="00861DE0">
        <w:rPr>
          <w:rFonts w:hint="eastAsia"/>
          <w:szCs w:val="21"/>
        </w:rPr>
        <w:t>されない</w:t>
      </w:r>
      <w:r w:rsidR="00D24458" w:rsidRPr="00861DE0">
        <w:rPr>
          <w:rFonts w:hint="eastAsia"/>
          <w:szCs w:val="21"/>
        </w:rPr>
        <w:t>と判断した場合</w:t>
      </w:r>
      <w:r w:rsidRPr="00861DE0">
        <w:rPr>
          <w:rFonts w:hint="eastAsia"/>
          <w:szCs w:val="21"/>
        </w:rPr>
        <w:t>にあって</w:t>
      </w:r>
      <w:r w:rsidR="00D24458" w:rsidRPr="00861DE0">
        <w:rPr>
          <w:rFonts w:hint="eastAsia"/>
          <w:szCs w:val="21"/>
        </w:rPr>
        <w:t>は、</w:t>
      </w:r>
      <w:r w:rsidRPr="00861DE0">
        <w:rPr>
          <w:rFonts w:hint="eastAsia"/>
          <w:szCs w:val="21"/>
        </w:rPr>
        <w:t>最大評価値入札者</w:t>
      </w:r>
      <w:r w:rsidR="00D24458" w:rsidRPr="00861DE0">
        <w:rPr>
          <w:rFonts w:hint="eastAsia"/>
          <w:szCs w:val="21"/>
        </w:rPr>
        <w:t>を落札</w:t>
      </w:r>
      <w:r w:rsidR="00432C34" w:rsidRPr="00861DE0">
        <w:rPr>
          <w:rFonts w:hint="eastAsia"/>
          <w:szCs w:val="21"/>
        </w:rPr>
        <w:t>者</w:t>
      </w:r>
      <w:r w:rsidR="00A17531" w:rsidRPr="00861DE0">
        <w:rPr>
          <w:rFonts w:hint="eastAsia"/>
          <w:szCs w:val="21"/>
        </w:rPr>
        <w:t>とせず、予定価格の制限の範囲内の価格をもって入札</w:t>
      </w:r>
      <w:r w:rsidR="00957E43" w:rsidRPr="00861DE0">
        <w:rPr>
          <w:rFonts w:hint="eastAsia"/>
          <w:szCs w:val="21"/>
        </w:rPr>
        <w:t>を</w:t>
      </w:r>
      <w:r w:rsidR="00A17531" w:rsidRPr="00861DE0">
        <w:rPr>
          <w:rFonts w:hint="eastAsia"/>
          <w:szCs w:val="21"/>
        </w:rPr>
        <w:t>した他の者のうち、</w:t>
      </w:r>
      <w:r w:rsidR="00491C77" w:rsidRPr="00861DE0">
        <w:rPr>
          <w:rFonts w:hint="eastAsia"/>
          <w:szCs w:val="21"/>
        </w:rPr>
        <w:t>総合評価落札方式における</w:t>
      </w:r>
      <w:r w:rsidRPr="00861DE0">
        <w:rPr>
          <w:rFonts w:hint="eastAsia"/>
          <w:szCs w:val="21"/>
        </w:rPr>
        <w:t>最大</w:t>
      </w:r>
      <w:r w:rsidR="00165108" w:rsidRPr="00861DE0">
        <w:rPr>
          <w:rFonts w:hint="eastAsia"/>
          <w:szCs w:val="21"/>
        </w:rPr>
        <w:t>の</w:t>
      </w:r>
      <w:r w:rsidR="00491C77" w:rsidRPr="00861DE0">
        <w:rPr>
          <w:rFonts w:hint="eastAsia"/>
          <w:szCs w:val="21"/>
        </w:rPr>
        <w:t>評価値である者</w:t>
      </w:r>
      <w:r w:rsidR="00A17531" w:rsidRPr="00861DE0">
        <w:rPr>
          <w:rFonts w:hint="eastAsia"/>
          <w:szCs w:val="21"/>
        </w:rPr>
        <w:t>（以下「次順位者」という。）を</w:t>
      </w:r>
      <w:r w:rsidR="00491C77" w:rsidRPr="00861DE0">
        <w:rPr>
          <w:rFonts w:hint="eastAsia"/>
          <w:szCs w:val="21"/>
        </w:rPr>
        <w:t>落札者</w:t>
      </w:r>
      <w:r w:rsidR="00A17531" w:rsidRPr="00861DE0">
        <w:rPr>
          <w:rFonts w:hint="eastAsia"/>
          <w:szCs w:val="21"/>
        </w:rPr>
        <w:t>として決定する。</w:t>
      </w:r>
    </w:p>
    <w:p w:rsidR="00454C9A" w:rsidRPr="00861DE0" w:rsidRDefault="00A17531" w:rsidP="000C454F">
      <w:pPr>
        <w:spacing w:line="276" w:lineRule="auto"/>
        <w:ind w:left="210" w:hangingChars="100" w:hanging="210"/>
        <w:rPr>
          <w:szCs w:val="21"/>
        </w:rPr>
      </w:pPr>
      <w:r w:rsidRPr="00861DE0">
        <w:rPr>
          <w:rFonts w:hint="eastAsia"/>
          <w:szCs w:val="21"/>
        </w:rPr>
        <w:t xml:space="preserve">３　</w:t>
      </w:r>
      <w:r w:rsidR="00A933E8" w:rsidRPr="00861DE0">
        <w:rPr>
          <w:rFonts w:hint="eastAsia"/>
          <w:szCs w:val="21"/>
        </w:rPr>
        <w:t>前項の規定にかかわらず、</w:t>
      </w:r>
      <w:r w:rsidRPr="00861DE0">
        <w:rPr>
          <w:rFonts w:hint="eastAsia"/>
          <w:szCs w:val="21"/>
        </w:rPr>
        <w:t>次順位者が調査基準価格を下回る入札者であ</w:t>
      </w:r>
      <w:r w:rsidR="00A933E8" w:rsidRPr="00861DE0">
        <w:rPr>
          <w:rFonts w:hint="eastAsia"/>
          <w:szCs w:val="21"/>
        </w:rPr>
        <w:t>った場合には</w:t>
      </w:r>
      <w:r w:rsidRPr="00861DE0">
        <w:rPr>
          <w:rFonts w:hint="eastAsia"/>
          <w:szCs w:val="21"/>
        </w:rPr>
        <w:t>、</w:t>
      </w:r>
      <w:r w:rsidR="00995C8F" w:rsidRPr="00861DE0">
        <w:rPr>
          <w:rFonts w:hint="eastAsia"/>
          <w:szCs w:val="21"/>
        </w:rPr>
        <w:t>第</w:t>
      </w:r>
      <w:r w:rsidR="00F16704" w:rsidRPr="00861DE0">
        <w:rPr>
          <w:rFonts w:hint="eastAsia"/>
          <w:szCs w:val="21"/>
        </w:rPr>
        <w:t>６</w:t>
      </w:r>
      <w:r w:rsidR="00995C8F" w:rsidRPr="00861DE0">
        <w:rPr>
          <w:rFonts w:hint="eastAsia"/>
          <w:szCs w:val="21"/>
        </w:rPr>
        <w:t>条</w:t>
      </w:r>
      <w:r w:rsidR="005E5711" w:rsidRPr="00861DE0">
        <w:rPr>
          <w:rFonts w:hint="eastAsia"/>
          <w:szCs w:val="21"/>
        </w:rPr>
        <w:t>以降</w:t>
      </w:r>
      <w:r w:rsidRPr="00861DE0">
        <w:rPr>
          <w:rFonts w:hint="eastAsia"/>
          <w:szCs w:val="21"/>
        </w:rPr>
        <w:t>の</w:t>
      </w:r>
      <w:r w:rsidR="00A933E8" w:rsidRPr="00861DE0">
        <w:rPr>
          <w:rFonts w:hint="eastAsia"/>
          <w:szCs w:val="21"/>
        </w:rPr>
        <w:t>最大評価値入札者と同様</w:t>
      </w:r>
      <w:r w:rsidR="005E5711" w:rsidRPr="00861DE0">
        <w:rPr>
          <w:rFonts w:hint="eastAsia"/>
          <w:szCs w:val="21"/>
        </w:rPr>
        <w:t>の手続きを行い、落札者を決定する</w:t>
      </w:r>
      <w:r w:rsidR="0052693D" w:rsidRPr="00861DE0">
        <w:rPr>
          <w:rFonts w:hint="eastAsia"/>
          <w:szCs w:val="21"/>
        </w:rPr>
        <w:t>ものとする</w:t>
      </w:r>
      <w:r w:rsidR="007F093C" w:rsidRPr="00861DE0">
        <w:rPr>
          <w:rFonts w:hint="eastAsia"/>
          <w:szCs w:val="21"/>
        </w:rPr>
        <w:t>。</w:t>
      </w:r>
    </w:p>
    <w:p w:rsidR="005E5711" w:rsidRPr="00861DE0" w:rsidRDefault="005E5711" w:rsidP="000C454F">
      <w:pPr>
        <w:spacing w:line="276" w:lineRule="auto"/>
        <w:ind w:left="210" w:hangingChars="100" w:hanging="210"/>
        <w:rPr>
          <w:szCs w:val="21"/>
        </w:rPr>
      </w:pPr>
      <w:r w:rsidRPr="00861DE0">
        <w:rPr>
          <w:rFonts w:hint="eastAsia"/>
          <w:szCs w:val="21"/>
        </w:rPr>
        <w:t>４　前２項により次順位者を落札者と決定したときは、次順位者及びその他の入札参加者全員に対し落札者決定通知書により通知するものとする。</w:t>
      </w:r>
    </w:p>
    <w:p w:rsidR="00F16704" w:rsidRPr="00861DE0" w:rsidRDefault="005E5711" w:rsidP="005E5711">
      <w:pPr>
        <w:spacing w:line="276" w:lineRule="auto"/>
        <w:ind w:left="210" w:hangingChars="100" w:hanging="210"/>
        <w:rPr>
          <w:szCs w:val="21"/>
        </w:rPr>
      </w:pPr>
      <w:r w:rsidRPr="00861DE0">
        <w:rPr>
          <w:rFonts w:hint="eastAsia"/>
          <w:szCs w:val="21"/>
        </w:rPr>
        <w:t>５　あいち電子調達共同システム（ＣＡＬＳ</w:t>
      </w:r>
      <w:r w:rsidRPr="00861DE0">
        <w:rPr>
          <w:rFonts w:hint="eastAsia"/>
          <w:szCs w:val="21"/>
        </w:rPr>
        <w:t>/</w:t>
      </w:r>
      <w:r w:rsidRPr="00861DE0">
        <w:rPr>
          <w:rFonts w:hint="eastAsia"/>
          <w:szCs w:val="21"/>
        </w:rPr>
        <w:t>ＥＣ）における電子入札サブシステム</w:t>
      </w:r>
      <w:r w:rsidR="00F54E8F" w:rsidRPr="00861DE0">
        <w:rPr>
          <w:rFonts w:hint="eastAsia"/>
          <w:szCs w:val="21"/>
        </w:rPr>
        <w:t>（以下「電子入札システム」という。）</w:t>
      </w:r>
      <w:r w:rsidRPr="00861DE0">
        <w:rPr>
          <w:rFonts w:hint="eastAsia"/>
          <w:szCs w:val="21"/>
        </w:rPr>
        <w:t>を使用した入札においては、第１項及び前項の落札者及びその他の入札参加者全員に対する通知は、電子入札システムによる落札者決定通知書によることができる。</w:t>
      </w:r>
    </w:p>
    <w:p w:rsidR="00F16704" w:rsidRPr="00861DE0" w:rsidRDefault="00F16704" w:rsidP="00F16704">
      <w:pPr>
        <w:spacing w:line="276" w:lineRule="auto"/>
        <w:ind w:left="210" w:hangingChars="100" w:hanging="210"/>
        <w:rPr>
          <w:szCs w:val="21"/>
        </w:rPr>
      </w:pPr>
      <w:r w:rsidRPr="00861DE0">
        <w:rPr>
          <w:rFonts w:hint="eastAsia"/>
          <w:szCs w:val="21"/>
        </w:rPr>
        <w:t xml:space="preserve">　（調査結果等の公表）</w:t>
      </w:r>
    </w:p>
    <w:p w:rsidR="00F16704" w:rsidRPr="00861DE0" w:rsidRDefault="00F16704" w:rsidP="00F16704">
      <w:pPr>
        <w:spacing w:line="276" w:lineRule="auto"/>
        <w:ind w:left="210" w:hangingChars="100" w:hanging="210"/>
        <w:rPr>
          <w:szCs w:val="21"/>
        </w:rPr>
      </w:pPr>
      <w:r w:rsidRPr="00861DE0">
        <w:rPr>
          <w:rFonts w:hint="eastAsia"/>
          <w:szCs w:val="21"/>
        </w:rPr>
        <w:t>第１</w:t>
      </w:r>
      <w:r w:rsidR="00383063">
        <w:rPr>
          <w:rFonts w:hint="eastAsia"/>
          <w:szCs w:val="21"/>
        </w:rPr>
        <w:t>０</w:t>
      </w:r>
      <w:r w:rsidRPr="00861DE0">
        <w:rPr>
          <w:rFonts w:hint="eastAsia"/>
          <w:szCs w:val="21"/>
        </w:rPr>
        <w:t>条　第６条第１項に基づく調査を実施した場合には、当該契約の締結後、その調査結果の概要を</w:t>
      </w:r>
      <w:r w:rsidR="00F67A38" w:rsidRPr="00861DE0">
        <w:rPr>
          <w:rFonts w:hint="eastAsia"/>
          <w:szCs w:val="21"/>
        </w:rPr>
        <w:t>低入札価格調査の実施概要（様式第</w:t>
      </w:r>
      <w:r w:rsidR="00AB4CDF" w:rsidRPr="00861DE0">
        <w:rPr>
          <w:rFonts w:hint="eastAsia"/>
          <w:szCs w:val="21"/>
        </w:rPr>
        <w:t>６</w:t>
      </w:r>
      <w:r w:rsidR="00F67A38" w:rsidRPr="00861DE0">
        <w:rPr>
          <w:rFonts w:hint="eastAsia"/>
          <w:szCs w:val="21"/>
        </w:rPr>
        <w:t>）にて</w:t>
      </w:r>
      <w:r w:rsidRPr="00861DE0">
        <w:rPr>
          <w:rFonts w:hint="eastAsia"/>
          <w:szCs w:val="21"/>
        </w:rPr>
        <w:t>公表するものとする。</w:t>
      </w:r>
    </w:p>
    <w:p w:rsidR="000C454F" w:rsidRPr="00861DE0" w:rsidRDefault="00F16704" w:rsidP="00F16704">
      <w:pPr>
        <w:spacing w:line="276" w:lineRule="auto"/>
        <w:ind w:left="210" w:hangingChars="100" w:hanging="210"/>
        <w:rPr>
          <w:szCs w:val="21"/>
        </w:rPr>
      </w:pPr>
      <w:r w:rsidRPr="00861DE0">
        <w:rPr>
          <w:rFonts w:hint="eastAsia"/>
          <w:szCs w:val="21"/>
        </w:rPr>
        <w:t>２　前条第２項により最大評価値入札者を落札者とせず、次順位者を落札者と決定した場合は、その理由を</w:t>
      </w:r>
      <w:r w:rsidR="00F67A38" w:rsidRPr="00861DE0">
        <w:rPr>
          <w:rFonts w:hint="eastAsia"/>
          <w:szCs w:val="21"/>
        </w:rPr>
        <w:t>低入札価格調査の実施概要にて公表</w:t>
      </w:r>
      <w:r w:rsidRPr="00861DE0">
        <w:rPr>
          <w:rFonts w:hint="eastAsia"/>
          <w:szCs w:val="21"/>
        </w:rPr>
        <w:t>するものとする。</w:t>
      </w:r>
    </w:p>
    <w:p w:rsidR="00F16704" w:rsidRPr="00861DE0" w:rsidRDefault="00F16704" w:rsidP="000C454F">
      <w:pPr>
        <w:spacing w:line="276" w:lineRule="auto"/>
        <w:rPr>
          <w:szCs w:val="21"/>
        </w:rPr>
      </w:pPr>
    </w:p>
    <w:p w:rsidR="000C454F" w:rsidRPr="00861DE0" w:rsidRDefault="000C454F" w:rsidP="000C454F">
      <w:pPr>
        <w:spacing w:line="276" w:lineRule="auto"/>
        <w:rPr>
          <w:szCs w:val="21"/>
        </w:rPr>
      </w:pPr>
      <w:r w:rsidRPr="00861DE0">
        <w:rPr>
          <w:rFonts w:hint="eastAsia"/>
          <w:szCs w:val="21"/>
        </w:rPr>
        <w:t xml:space="preserve">　　　附　則</w:t>
      </w:r>
    </w:p>
    <w:p w:rsidR="00C71C4A" w:rsidRDefault="000C454F" w:rsidP="000C454F">
      <w:pPr>
        <w:spacing w:line="276" w:lineRule="auto"/>
        <w:rPr>
          <w:szCs w:val="21"/>
        </w:rPr>
      </w:pPr>
      <w:r w:rsidRPr="00861DE0">
        <w:rPr>
          <w:rFonts w:hint="eastAsia"/>
          <w:szCs w:val="21"/>
        </w:rPr>
        <w:t xml:space="preserve">　この要領は、平成</w:t>
      </w:r>
      <w:r w:rsidR="00165108" w:rsidRPr="00861DE0">
        <w:rPr>
          <w:rFonts w:hint="eastAsia"/>
          <w:szCs w:val="21"/>
        </w:rPr>
        <w:t>３０</w:t>
      </w:r>
      <w:r w:rsidRPr="00861DE0">
        <w:rPr>
          <w:rFonts w:hint="eastAsia"/>
          <w:szCs w:val="21"/>
        </w:rPr>
        <w:t>年</w:t>
      </w:r>
      <w:r w:rsidR="00165108" w:rsidRPr="00861DE0">
        <w:rPr>
          <w:rFonts w:hint="eastAsia"/>
          <w:szCs w:val="21"/>
        </w:rPr>
        <w:t>４月１</w:t>
      </w:r>
      <w:r w:rsidRPr="00861DE0">
        <w:rPr>
          <w:rFonts w:hint="eastAsia"/>
          <w:szCs w:val="21"/>
        </w:rPr>
        <w:t>日から施行する。</w:t>
      </w:r>
    </w:p>
    <w:p w:rsidR="00D70050" w:rsidRDefault="00D70050" w:rsidP="000C454F">
      <w:pPr>
        <w:spacing w:line="276" w:lineRule="auto"/>
        <w:rPr>
          <w:szCs w:val="21"/>
        </w:rPr>
      </w:pPr>
      <w:r>
        <w:rPr>
          <w:rFonts w:hint="eastAsia"/>
          <w:szCs w:val="21"/>
        </w:rPr>
        <w:t xml:space="preserve">　　　附　則</w:t>
      </w:r>
    </w:p>
    <w:p w:rsidR="00D70050" w:rsidRPr="00861DE0" w:rsidRDefault="00D70050" w:rsidP="000C454F">
      <w:pPr>
        <w:spacing w:line="276" w:lineRule="auto"/>
        <w:rPr>
          <w:szCs w:val="21"/>
        </w:rPr>
      </w:pPr>
      <w:r>
        <w:rPr>
          <w:rFonts w:hint="eastAsia"/>
          <w:szCs w:val="21"/>
        </w:rPr>
        <w:t xml:space="preserve">　この要領は、令和４年４月１日から施行する。</w:t>
      </w:r>
    </w:p>
    <w:p w:rsidR="005F4556" w:rsidRPr="00861DE0" w:rsidRDefault="005F4556">
      <w:pPr>
        <w:widowControl/>
        <w:jc w:val="left"/>
        <w:rPr>
          <w:szCs w:val="21"/>
        </w:rPr>
      </w:pPr>
      <w:r w:rsidRPr="00861DE0">
        <w:rPr>
          <w:szCs w:val="21"/>
        </w:rPr>
        <w:br w:type="page"/>
      </w:r>
    </w:p>
    <w:p w:rsidR="00D70050" w:rsidRPr="00C53056" w:rsidRDefault="00D70050" w:rsidP="00D70050">
      <w:pPr>
        <w:ind w:firstLineChars="100" w:firstLine="210"/>
        <w:rPr>
          <w:rFonts w:ascii="ＭＳ 明朝" w:hAnsi="ＭＳ 明朝" w:cs="Times New Roman"/>
        </w:rPr>
      </w:pPr>
      <w:r w:rsidRPr="00C53056">
        <w:rPr>
          <w:rFonts w:ascii="ＭＳ 明朝" w:hAnsi="ＭＳ 明朝" w:cs="Times New Roman" w:hint="eastAsia"/>
        </w:rPr>
        <w:lastRenderedPageBreak/>
        <w:t>別表</w:t>
      </w:r>
      <w:r w:rsidR="00A97672" w:rsidRPr="00C53056">
        <w:rPr>
          <w:rFonts w:ascii="ＭＳ 明朝" w:hAnsi="ＭＳ 明朝" w:cs="Times New Roman" w:hint="eastAsia"/>
        </w:rPr>
        <w:t>（第３条関係）</w:t>
      </w:r>
    </w:p>
    <w:tbl>
      <w:tblPr>
        <w:tblpPr w:leftFromText="142" w:rightFromText="142" w:vertAnchor="page" w:horzAnchor="margin" w:tblpXSpec="right" w:tblpY="190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276"/>
        <w:gridCol w:w="1275"/>
        <w:gridCol w:w="1276"/>
        <w:gridCol w:w="1276"/>
        <w:gridCol w:w="1276"/>
      </w:tblGrid>
      <w:tr w:rsidR="00D70050" w:rsidRPr="00C53056" w:rsidTr="002C61BD">
        <w:tc>
          <w:tcPr>
            <w:tcW w:w="2547" w:type="dxa"/>
            <w:shd w:val="clear" w:color="auto" w:fill="auto"/>
          </w:tcPr>
          <w:p w:rsidR="00D70050" w:rsidRPr="00C53056" w:rsidRDefault="00D70050" w:rsidP="002C61BD">
            <w:pPr>
              <w:jc w:val="center"/>
              <w:rPr>
                <w:rFonts w:ascii="ＭＳ 明朝" w:hAnsi="ＭＳ 明朝" w:cs="Times New Roman"/>
              </w:rPr>
            </w:pPr>
            <w:r w:rsidRPr="00C53056">
              <w:rPr>
                <w:rFonts w:ascii="ＭＳ 明朝" w:hAnsi="ＭＳ 明朝" w:cs="Times New Roman" w:hint="eastAsia"/>
              </w:rPr>
              <w:t>工事等の種類</w:t>
            </w:r>
          </w:p>
        </w:tc>
        <w:tc>
          <w:tcPr>
            <w:tcW w:w="1276" w:type="dxa"/>
            <w:shd w:val="clear" w:color="auto" w:fill="auto"/>
          </w:tcPr>
          <w:p w:rsidR="00D70050" w:rsidRPr="00C53056" w:rsidRDefault="00D70050" w:rsidP="002C61BD">
            <w:pPr>
              <w:jc w:val="center"/>
              <w:rPr>
                <w:rFonts w:ascii="ＭＳ 明朝" w:hAnsi="ＭＳ 明朝" w:cs="Times New Roman"/>
              </w:rPr>
            </w:pPr>
            <w:r w:rsidRPr="00C53056">
              <w:rPr>
                <w:rFonts w:ascii="ＭＳ 明朝" w:hAnsi="ＭＳ 明朝" w:cs="Times New Roman"/>
              </w:rPr>
              <w:t>①</w:t>
            </w:r>
          </w:p>
        </w:tc>
        <w:tc>
          <w:tcPr>
            <w:tcW w:w="1275" w:type="dxa"/>
            <w:shd w:val="clear" w:color="auto" w:fill="auto"/>
          </w:tcPr>
          <w:p w:rsidR="00D70050" w:rsidRPr="00C53056" w:rsidRDefault="00D70050" w:rsidP="002C61BD">
            <w:pPr>
              <w:jc w:val="center"/>
              <w:rPr>
                <w:rFonts w:ascii="ＭＳ 明朝" w:hAnsi="ＭＳ 明朝" w:cs="Times New Roman"/>
              </w:rPr>
            </w:pPr>
            <w:r w:rsidRPr="00C53056">
              <w:rPr>
                <w:rFonts w:ascii="ＭＳ 明朝" w:hAnsi="ＭＳ 明朝" w:cs="Times New Roman"/>
              </w:rPr>
              <w:t>②</w:t>
            </w:r>
          </w:p>
        </w:tc>
        <w:tc>
          <w:tcPr>
            <w:tcW w:w="1276" w:type="dxa"/>
            <w:shd w:val="clear" w:color="auto" w:fill="auto"/>
          </w:tcPr>
          <w:p w:rsidR="00D70050" w:rsidRPr="00C53056" w:rsidRDefault="00D70050" w:rsidP="002C61BD">
            <w:pPr>
              <w:jc w:val="center"/>
              <w:rPr>
                <w:rFonts w:ascii="ＭＳ 明朝" w:hAnsi="ＭＳ 明朝" w:cs="Times New Roman"/>
              </w:rPr>
            </w:pPr>
            <w:r w:rsidRPr="00C53056">
              <w:rPr>
                <w:rFonts w:ascii="ＭＳ 明朝" w:hAnsi="ＭＳ 明朝" w:cs="Times New Roman"/>
              </w:rPr>
              <w:t>③</w:t>
            </w:r>
          </w:p>
        </w:tc>
        <w:tc>
          <w:tcPr>
            <w:tcW w:w="1276" w:type="dxa"/>
            <w:shd w:val="clear" w:color="auto" w:fill="auto"/>
          </w:tcPr>
          <w:p w:rsidR="00D70050" w:rsidRPr="00C53056" w:rsidRDefault="00D70050" w:rsidP="002C61BD">
            <w:pPr>
              <w:jc w:val="center"/>
              <w:rPr>
                <w:rFonts w:ascii="ＭＳ 明朝" w:hAnsi="ＭＳ 明朝" w:cs="Times New Roman"/>
              </w:rPr>
            </w:pPr>
            <w:r w:rsidRPr="00C53056">
              <w:rPr>
                <w:rFonts w:ascii="ＭＳ 明朝" w:hAnsi="ＭＳ 明朝" w:cs="Times New Roman"/>
              </w:rPr>
              <w:t>④</w:t>
            </w:r>
          </w:p>
        </w:tc>
        <w:tc>
          <w:tcPr>
            <w:tcW w:w="1276" w:type="dxa"/>
            <w:shd w:val="clear" w:color="auto" w:fill="auto"/>
          </w:tcPr>
          <w:p w:rsidR="00D70050" w:rsidRPr="00C53056" w:rsidRDefault="00D70050" w:rsidP="002C61BD">
            <w:pPr>
              <w:jc w:val="center"/>
              <w:rPr>
                <w:rFonts w:ascii="ＭＳ 明朝" w:hAnsi="ＭＳ 明朝" w:cs="Times New Roman"/>
              </w:rPr>
            </w:pPr>
            <w:r w:rsidRPr="00C53056">
              <w:rPr>
                <w:rFonts w:ascii="ＭＳ 明朝" w:hAnsi="ＭＳ 明朝" w:cs="Times New Roman"/>
              </w:rPr>
              <w:t>⑤</w:t>
            </w:r>
          </w:p>
        </w:tc>
      </w:tr>
      <w:tr w:rsidR="00D70050" w:rsidRPr="00C53056" w:rsidTr="002C61BD">
        <w:tc>
          <w:tcPr>
            <w:tcW w:w="2547" w:type="dxa"/>
            <w:shd w:val="clear" w:color="auto" w:fill="auto"/>
          </w:tcPr>
          <w:p w:rsidR="00D70050" w:rsidRPr="00C53056" w:rsidRDefault="00D70050" w:rsidP="002C61BD">
            <w:pPr>
              <w:rPr>
                <w:rFonts w:ascii="ＭＳ 明朝" w:hAnsi="ＭＳ 明朝" w:cs="Times New Roman"/>
              </w:rPr>
            </w:pPr>
            <w:r w:rsidRPr="00C53056">
              <w:rPr>
                <w:rFonts w:ascii="ＭＳ 明朝" w:hAnsi="ＭＳ 明朝" w:cs="Times New Roman" w:hint="eastAsia"/>
              </w:rPr>
              <w:t>機械設備工事、電気通信工事、下水道用機械・電気設備工事の積算基準に基づき積算する工事等</w:t>
            </w:r>
            <w:r w:rsidRPr="00C53056">
              <w:rPr>
                <w:rFonts w:ascii="ＭＳ 明朝" w:hAnsi="ＭＳ 明朝" w:cs="Times New Roman"/>
              </w:rPr>
              <w:t>(ただし、公共建築工事費</w:t>
            </w:r>
            <w:r w:rsidRPr="00C53056">
              <w:rPr>
                <w:rFonts w:ascii="ＭＳ 明朝" w:hAnsi="ＭＳ 明朝" w:cs="Times New Roman" w:hint="eastAsia"/>
              </w:rPr>
              <w:t>積算基準に基づき積算する工事等を除く。</w:t>
            </w:r>
            <w:r w:rsidRPr="00C53056">
              <w:rPr>
                <w:rFonts w:ascii="ＭＳ 明朝" w:hAnsi="ＭＳ 明朝" w:cs="Times New Roman"/>
              </w:rPr>
              <w:t>)</w:t>
            </w:r>
          </w:p>
        </w:tc>
        <w:tc>
          <w:tcPr>
            <w:tcW w:w="1276" w:type="dxa"/>
            <w:shd w:val="clear" w:color="auto" w:fill="auto"/>
          </w:tcPr>
          <w:p w:rsidR="00D70050" w:rsidRPr="00C53056" w:rsidRDefault="00D70050" w:rsidP="002C61BD">
            <w:pPr>
              <w:rPr>
                <w:rFonts w:ascii="ＭＳ 明朝" w:hAnsi="ＭＳ 明朝" w:cs="Times New Roman"/>
              </w:rPr>
            </w:pPr>
            <w:r w:rsidRPr="00C53056">
              <w:rPr>
                <w:rFonts w:ascii="ＭＳ 明朝" w:hAnsi="ＭＳ 明朝" w:cs="Times New Roman" w:hint="eastAsia"/>
              </w:rPr>
              <w:t>機器単体費の額に</w:t>
            </w:r>
            <w:r w:rsidRPr="00C53056">
              <w:rPr>
                <w:rFonts w:ascii="ＭＳ 明朝" w:hAnsi="ＭＳ 明朝" w:cs="Times New Roman"/>
              </w:rPr>
              <w:t>10分</w:t>
            </w:r>
            <w:r w:rsidRPr="00C53056">
              <w:rPr>
                <w:rFonts w:ascii="ＭＳ 明朝" w:hAnsi="ＭＳ 明朝" w:cs="Times New Roman" w:hint="eastAsia"/>
              </w:rPr>
              <w:t>の</w:t>
            </w:r>
            <w:r w:rsidRPr="00C53056">
              <w:rPr>
                <w:rFonts w:ascii="ＭＳ 明朝" w:hAnsi="ＭＳ 明朝" w:cs="Times New Roman"/>
              </w:rPr>
              <w:t>9.07を乗</w:t>
            </w:r>
            <w:r w:rsidRPr="00C53056">
              <w:rPr>
                <w:rFonts w:ascii="ＭＳ 明朝" w:hAnsi="ＭＳ 明朝" w:cs="Times New Roman" w:hint="eastAsia"/>
              </w:rPr>
              <w:t>じて得た額</w:t>
            </w:r>
          </w:p>
        </w:tc>
        <w:tc>
          <w:tcPr>
            <w:tcW w:w="1275" w:type="dxa"/>
            <w:shd w:val="clear" w:color="auto" w:fill="auto"/>
          </w:tcPr>
          <w:p w:rsidR="00D70050" w:rsidRPr="00C53056" w:rsidRDefault="00D70050" w:rsidP="002C61BD">
            <w:pPr>
              <w:rPr>
                <w:rFonts w:ascii="ＭＳ 明朝" w:hAnsi="ＭＳ 明朝" w:cs="Times New Roman"/>
              </w:rPr>
            </w:pPr>
            <w:r w:rsidRPr="00C53056">
              <w:rPr>
                <w:rFonts w:ascii="ＭＳ 明朝" w:hAnsi="ＭＳ 明朝" w:cs="Times New Roman" w:hint="eastAsia"/>
              </w:rPr>
              <w:t>直接工事費の額に</w:t>
            </w:r>
            <w:r w:rsidRPr="00C53056">
              <w:rPr>
                <w:rFonts w:ascii="ＭＳ 明朝" w:hAnsi="ＭＳ 明朝" w:cs="Times New Roman"/>
              </w:rPr>
              <w:t>10分</w:t>
            </w:r>
            <w:r w:rsidRPr="00C53056">
              <w:rPr>
                <w:rFonts w:ascii="ＭＳ 明朝" w:hAnsi="ＭＳ 明朝" w:cs="Times New Roman" w:hint="eastAsia"/>
              </w:rPr>
              <w:t>の</w:t>
            </w:r>
            <w:r w:rsidRPr="00C53056">
              <w:rPr>
                <w:rFonts w:ascii="ＭＳ 明朝" w:hAnsi="ＭＳ 明朝" w:cs="Times New Roman"/>
              </w:rPr>
              <w:t>9.7を乗じ</w:t>
            </w:r>
            <w:r w:rsidRPr="00C53056">
              <w:rPr>
                <w:rFonts w:ascii="ＭＳ 明朝" w:hAnsi="ＭＳ 明朝" w:cs="Times New Roman" w:hint="eastAsia"/>
              </w:rPr>
              <w:t>て得た額</w:t>
            </w:r>
          </w:p>
        </w:tc>
        <w:tc>
          <w:tcPr>
            <w:tcW w:w="1276" w:type="dxa"/>
            <w:shd w:val="clear" w:color="auto" w:fill="auto"/>
          </w:tcPr>
          <w:p w:rsidR="00D70050" w:rsidRPr="00C53056" w:rsidRDefault="00D70050" w:rsidP="002C61BD">
            <w:pPr>
              <w:rPr>
                <w:rFonts w:ascii="ＭＳ 明朝" w:hAnsi="ＭＳ 明朝" w:cs="Times New Roman"/>
              </w:rPr>
            </w:pPr>
            <w:r w:rsidRPr="00C53056">
              <w:rPr>
                <w:rFonts w:ascii="ＭＳ 明朝" w:hAnsi="ＭＳ 明朝" w:cs="Times New Roman" w:hint="eastAsia"/>
              </w:rPr>
              <w:t>共通仮設費の額に</w:t>
            </w:r>
            <w:r w:rsidRPr="00C53056">
              <w:rPr>
                <w:rFonts w:ascii="ＭＳ 明朝" w:hAnsi="ＭＳ 明朝" w:cs="Times New Roman"/>
              </w:rPr>
              <w:t>10分</w:t>
            </w:r>
            <w:r w:rsidRPr="00C53056">
              <w:rPr>
                <w:rFonts w:ascii="ＭＳ 明朝" w:hAnsi="ＭＳ 明朝" w:cs="Times New Roman" w:hint="eastAsia"/>
              </w:rPr>
              <w:t>の</w:t>
            </w:r>
            <w:r w:rsidRPr="00C53056">
              <w:rPr>
                <w:rFonts w:ascii="ＭＳ 明朝" w:hAnsi="ＭＳ 明朝" w:cs="Times New Roman"/>
              </w:rPr>
              <w:t>9を乗じて</w:t>
            </w:r>
            <w:r w:rsidRPr="00C53056">
              <w:rPr>
                <w:rFonts w:ascii="ＭＳ 明朝" w:hAnsi="ＭＳ 明朝" w:cs="Times New Roman" w:hint="eastAsia"/>
              </w:rPr>
              <w:t>得た額</w:t>
            </w:r>
          </w:p>
          <w:p w:rsidR="00D70050" w:rsidRPr="00C53056" w:rsidRDefault="00D70050" w:rsidP="002C61BD">
            <w:pPr>
              <w:rPr>
                <w:rFonts w:ascii="ＭＳ 明朝" w:hAnsi="ＭＳ 明朝" w:cs="Times New Roman"/>
              </w:rPr>
            </w:pPr>
          </w:p>
        </w:tc>
        <w:tc>
          <w:tcPr>
            <w:tcW w:w="1276" w:type="dxa"/>
            <w:shd w:val="clear" w:color="auto" w:fill="auto"/>
          </w:tcPr>
          <w:p w:rsidR="00D70050" w:rsidRPr="00C53056" w:rsidRDefault="00D70050" w:rsidP="002C61BD">
            <w:pPr>
              <w:rPr>
                <w:rFonts w:ascii="ＭＳ 明朝" w:hAnsi="ＭＳ 明朝" w:cs="Times New Roman"/>
              </w:rPr>
            </w:pPr>
            <w:r w:rsidRPr="00C53056">
              <w:rPr>
                <w:rFonts w:ascii="ＭＳ 明朝" w:hAnsi="ＭＳ 明朝" w:cs="Times New Roman" w:hint="eastAsia"/>
              </w:rPr>
              <w:t>現場管理費の額に</w:t>
            </w:r>
            <w:r w:rsidRPr="00C53056">
              <w:rPr>
                <w:rFonts w:ascii="ＭＳ 明朝" w:hAnsi="ＭＳ 明朝" w:cs="Times New Roman"/>
              </w:rPr>
              <w:t>10分</w:t>
            </w:r>
            <w:r w:rsidRPr="00C53056">
              <w:rPr>
                <w:rFonts w:ascii="ＭＳ 明朝" w:hAnsi="ＭＳ 明朝" w:cs="Times New Roman" w:hint="eastAsia"/>
              </w:rPr>
              <w:t>の</w:t>
            </w:r>
            <w:r w:rsidRPr="00C53056">
              <w:rPr>
                <w:rFonts w:ascii="ＭＳ 明朝" w:hAnsi="ＭＳ 明朝" w:cs="Times New Roman"/>
              </w:rPr>
              <w:t>9を乗じて</w:t>
            </w:r>
            <w:r w:rsidRPr="00C53056">
              <w:rPr>
                <w:rFonts w:ascii="ＭＳ 明朝" w:hAnsi="ＭＳ 明朝" w:cs="Times New Roman" w:hint="eastAsia"/>
              </w:rPr>
              <w:t>得た額</w:t>
            </w:r>
          </w:p>
          <w:p w:rsidR="00D70050" w:rsidRPr="00C53056" w:rsidRDefault="00D70050" w:rsidP="002C61BD">
            <w:pPr>
              <w:rPr>
                <w:rFonts w:ascii="ＭＳ 明朝" w:hAnsi="ＭＳ 明朝" w:cs="Times New Roman"/>
              </w:rPr>
            </w:pPr>
            <w:bookmarkStart w:id="0" w:name="_GoBack"/>
            <w:bookmarkEnd w:id="0"/>
          </w:p>
        </w:tc>
        <w:tc>
          <w:tcPr>
            <w:tcW w:w="1276" w:type="dxa"/>
            <w:shd w:val="clear" w:color="auto" w:fill="auto"/>
          </w:tcPr>
          <w:p w:rsidR="00D70050" w:rsidRPr="00C53056" w:rsidRDefault="00D70050" w:rsidP="002C61BD">
            <w:pPr>
              <w:rPr>
                <w:rFonts w:ascii="ＭＳ 明朝" w:hAnsi="ＭＳ 明朝" w:cs="Times New Roman"/>
              </w:rPr>
            </w:pPr>
            <w:r w:rsidRPr="00C53056">
              <w:rPr>
                <w:rFonts w:ascii="ＭＳ 明朝" w:hAnsi="ＭＳ 明朝" w:cs="Times New Roman" w:hint="eastAsia"/>
              </w:rPr>
              <w:t>一般管理費等の額に</w:t>
            </w:r>
            <w:r w:rsidRPr="00C53056">
              <w:rPr>
                <w:rFonts w:ascii="ＭＳ 明朝" w:hAnsi="ＭＳ 明朝" w:cs="Times New Roman"/>
              </w:rPr>
              <w:t>10</w:t>
            </w:r>
            <w:r w:rsidRPr="00C53056">
              <w:rPr>
                <w:rFonts w:ascii="ＭＳ 明朝" w:hAnsi="ＭＳ 明朝" w:cs="Times New Roman" w:hint="eastAsia"/>
              </w:rPr>
              <w:t>分の6</w:t>
            </w:r>
            <w:r w:rsidRPr="00C53056">
              <w:rPr>
                <w:rFonts w:ascii="ＭＳ 明朝" w:hAnsi="ＭＳ 明朝" w:cs="Times New Roman"/>
              </w:rPr>
              <w:t>.</w:t>
            </w:r>
            <w:r w:rsidRPr="00C53056">
              <w:rPr>
                <w:rFonts w:ascii="ＭＳ 明朝" w:hAnsi="ＭＳ 明朝" w:cs="Times New Roman" w:hint="eastAsia"/>
              </w:rPr>
              <w:t>8</w:t>
            </w:r>
            <w:r w:rsidRPr="00C53056">
              <w:rPr>
                <w:rFonts w:ascii="ＭＳ 明朝" w:hAnsi="ＭＳ 明朝" w:cs="Times New Roman"/>
              </w:rPr>
              <w:t>を乗</w:t>
            </w:r>
            <w:r w:rsidRPr="00C53056">
              <w:rPr>
                <w:rFonts w:ascii="ＭＳ 明朝" w:hAnsi="ＭＳ 明朝" w:cs="Times New Roman" w:hint="eastAsia"/>
              </w:rPr>
              <w:t>じて得た額</w:t>
            </w:r>
          </w:p>
          <w:p w:rsidR="00D70050" w:rsidRPr="00C53056" w:rsidRDefault="00D70050" w:rsidP="002C61BD">
            <w:pPr>
              <w:rPr>
                <w:rFonts w:ascii="ＭＳ 明朝" w:hAnsi="ＭＳ 明朝" w:cs="Times New Roman"/>
              </w:rPr>
            </w:pPr>
          </w:p>
        </w:tc>
      </w:tr>
      <w:tr w:rsidR="00D70050" w:rsidRPr="00C53056" w:rsidTr="002C61BD">
        <w:tc>
          <w:tcPr>
            <w:tcW w:w="2547" w:type="dxa"/>
            <w:shd w:val="clear" w:color="auto" w:fill="auto"/>
          </w:tcPr>
          <w:p w:rsidR="00D70050" w:rsidRPr="00C53056" w:rsidRDefault="00D70050" w:rsidP="002C61BD">
            <w:pPr>
              <w:rPr>
                <w:rFonts w:ascii="ＭＳ 明朝" w:hAnsi="ＭＳ 明朝" w:cs="Times New Roman"/>
              </w:rPr>
            </w:pPr>
            <w:r w:rsidRPr="00C53056">
              <w:rPr>
                <w:rFonts w:ascii="ＭＳ 明朝" w:hAnsi="ＭＳ 明朝" w:cs="Times New Roman" w:hint="eastAsia"/>
              </w:rPr>
              <w:t>公共建築工事費積算基準に基づき積算する工事等のうち、昇降機設備工事その他の製造部門を持つ専門工事業者を対象とした工事等</w:t>
            </w:r>
          </w:p>
        </w:tc>
        <w:tc>
          <w:tcPr>
            <w:tcW w:w="1276" w:type="dxa"/>
            <w:shd w:val="clear" w:color="auto" w:fill="auto"/>
          </w:tcPr>
          <w:p w:rsidR="00D70050" w:rsidRPr="00C53056" w:rsidRDefault="00D70050" w:rsidP="002C61BD">
            <w:pPr>
              <w:rPr>
                <w:rFonts w:ascii="ＭＳ 明朝" w:hAnsi="ＭＳ 明朝" w:cs="Times New Roman"/>
              </w:rPr>
            </w:pPr>
            <w:r w:rsidRPr="00C53056">
              <w:rPr>
                <w:rFonts w:ascii="ＭＳ 明朝" w:hAnsi="ＭＳ 明朝" w:cs="Times New Roman" w:hint="eastAsia"/>
              </w:rPr>
              <w:t>直接工事費の額に</w:t>
            </w:r>
            <w:r w:rsidRPr="00C53056">
              <w:rPr>
                <w:rFonts w:ascii="ＭＳ 明朝" w:hAnsi="ＭＳ 明朝" w:cs="Times New Roman"/>
              </w:rPr>
              <w:t>10分</w:t>
            </w:r>
            <w:r w:rsidRPr="00C53056">
              <w:rPr>
                <w:rFonts w:ascii="ＭＳ 明朝" w:hAnsi="ＭＳ 明朝" w:cs="Times New Roman" w:hint="eastAsia"/>
              </w:rPr>
              <w:t>の</w:t>
            </w:r>
            <w:r w:rsidRPr="00C53056">
              <w:rPr>
                <w:rFonts w:ascii="ＭＳ 明朝" w:hAnsi="ＭＳ 明朝" w:cs="Times New Roman"/>
              </w:rPr>
              <w:t>8を乗じて</w:t>
            </w:r>
            <w:r w:rsidRPr="00C53056">
              <w:rPr>
                <w:rFonts w:ascii="ＭＳ 明朝" w:hAnsi="ＭＳ 明朝" w:cs="Times New Roman" w:hint="eastAsia"/>
              </w:rPr>
              <w:t>得た額に</w:t>
            </w:r>
            <w:r w:rsidRPr="00C53056">
              <w:rPr>
                <w:rFonts w:ascii="ＭＳ 明朝" w:hAnsi="ＭＳ 明朝" w:cs="Times New Roman"/>
              </w:rPr>
              <w:t>10</w:t>
            </w:r>
            <w:r w:rsidRPr="00C53056">
              <w:rPr>
                <w:rFonts w:ascii="ＭＳ 明朝" w:hAnsi="ＭＳ 明朝" w:cs="Times New Roman" w:hint="eastAsia"/>
              </w:rPr>
              <w:t>分の</w:t>
            </w:r>
            <w:r w:rsidRPr="00C53056">
              <w:rPr>
                <w:rFonts w:ascii="ＭＳ 明朝" w:hAnsi="ＭＳ 明朝" w:cs="Times New Roman"/>
              </w:rPr>
              <w:t>9.7を乗</w:t>
            </w:r>
            <w:r w:rsidRPr="00C53056">
              <w:rPr>
                <w:rFonts w:ascii="ＭＳ 明朝" w:hAnsi="ＭＳ 明朝" w:cs="Times New Roman" w:hint="eastAsia"/>
              </w:rPr>
              <w:t>じて得た額</w:t>
            </w:r>
          </w:p>
        </w:tc>
        <w:tc>
          <w:tcPr>
            <w:tcW w:w="1275" w:type="dxa"/>
            <w:shd w:val="clear" w:color="auto" w:fill="auto"/>
          </w:tcPr>
          <w:p w:rsidR="00D70050" w:rsidRPr="00C53056" w:rsidRDefault="00D70050" w:rsidP="002C61BD">
            <w:pPr>
              <w:rPr>
                <w:rFonts w:ascii="ＭＳ 明朝" w:hAnsi="ＭＳ 明朝" w:cs="Times New Roman"/>
              </w:rPr>
            </w:pPr>
            <w:r w:rsidRPr="00C53056">
              <w:rPr>
                <w:rFonts w:ascii="ＭＳ 明朝" w:hAnsi="ＭＳ 明朝" w:cs="Times New Roman" w:hint="eastAsia"/>
              </w:rPr>
              <w:t>共通仮設費の額に</w:t>
            </w:r>
            <w:r w:rsidRPr="00C53056">
              <w:rPr>
                <w:rFonts w:ascii="ＭＳ 明朝" w:hAnsi="ＭＳ 明朝" w:cs="Times New Roman"/>
              </w:rPr>
              <w:t>10分</w:t>
            </w:r>
            <w:r w:rsidRPr="00C53056">
              <w:rPr>
                <w:rFonts w:ascii="ＭＳ 明朝" w:hAnsi="ＭＳ 明朝" w:cs="Times New Roman" w:hint="eastAsia"/>
              </w:rPr>
              <w:t>の</w:t>
            </w:r>
            <w:r w:rsidRPr="00C53056">
              <w:rPr>
                <w:rFonts w:ascii="ＭＳ 明朝" w:hAnsi="ＭＳ 明朝" w:cs="Times New Roman"/>
              </w:rPr>
              <w:t>9を乗じて</w:t>
            </w:r>
            <w:r w:rsidRPr="00C53056">
              <w:rPr>
                <w:rFonts w:ascii="ＭＳ 明朝" w:hAnsi="ＭＳ 明朝" w:cs="Times New Roman" w:hint="eastAsia"/>
              </w:rPr>
              <w:t>得た額</w:t>
            </w:r>
          </w:p>
          <w:p w:rsidR="00D70050" w:rsidRPr="00C53056" w:rsidRDefault="00D70050" w:rsidP="002C61BD">
            <w:pPr>
              <w:rPr>
                <w:rFonts w:ascii="ＭＳ 明朝" w:hAnsi="ＭＳ 明朝" w:cs="Times New Roman"/>
              </w:rPr>
            </w:pPr>
          </w:p>
        </w:tc>
        <w:tc>
          <w:tcPr>
            <w:tcW w:w="1276" w:type="dxa"/>
            <w:shd w:val="clear" w:color="auto" w:fill="auto"/>
          </w:tcPr>
          <w:p w:rsidR="00D70050" w:rsidRPr="00C53056" w:rsidRDefault="00D70050" w:rsidP="002C61BD">
            <w:pPr>
              <w:rPr>
                <w:rFonts w:ascii="ＭＳ 明朝" w:hAnsi="ＭＳ 明朝" w:cs="Times New Roman"/>
              </w:rPr>
            </w:pPr>
            <w:r w:rsidRPr="00C53056">
              <w:rPr>
                <w:rFonts w:ascii="ＭＳ 明朝" w:hAnsi="ＭＳ 明朝" w:cs="Times New Roman" w:hint="eastAsia"/>
              </w:rPr>
              <w:t>直接工事費の額に</w:t>
            </w:r>
            <w:r w:rsidRPr="00C53056">
              <w:rPr>
                <w:rFonts w:ascii="ＭＳ 明朝" w:hAnsi="ＭＳ 明朝" w:cs="Times New Roman"/>
              </w:rPr>
              <w:t>10分</w:t>
            </w:r>
            <w:r w:rsidRPr="00C53056">
              <w:rPr>
                <w:rFonts w:ascii="ＭＳ 明朝" w:hAnsi="ＭＳ 明朝" w:cs="Times New Roman" w:hint="eastAsia"/>
              </w:rPr>
              <w:t>の</w:t>
            </w:r>
            <w:r w:rsidRPr="00C53056">
              <w:rPr>
                <w:rFonts w:ascii="ＭＳ 明朝" w:hAnsi="ＭＳ 明朝" w:cs="Times New Roman"/>
              </w:rPr>
              <w:t>2を乗じて</w:t>
            </w:r>
            <w:r w:rsidRPr="00C53056">
              <w:rPr>
                <w:rFonts w:ascii="ＭＳ 明朝" w:hAnsi="ＭＳ 明朝" w:cs="Times New Roman" w:hint="eastAsia"/>
              </w:rPr>
              <w:t>得た額と現場管理費の額の合計額に</w:t>
            </w:r>
            <w:r w:rsidRPr="00C53056">
              <w:rPr>
                <w:rFonts w:ascii="ＭＳ 明朝" w:hAnsi="ＭＳ 明朝" w:cs="Times New Roman"/>
              </w:rPr>
              <w:t>10分の9を</w:t>
            </w:r>
            <w:r w:rsidRPr="00C53056">
              <w:rPr>
                <w:rFonts w:ascii="ＭＳ 明朝" w:hAnsi="ＭＳ 明朝" w:cs="Times New Roman" w:hint="eastAsia"/>
              </w:rPr>
              <w:t>乗じて得た額</w:t>
            </w:r>
          </w:p>
        </w:tc>
        <w:tc>
          <w:tcPr>
            <w:tcW w:w="1276" w:type="dxa"/>
            <w:shd w:val="clear" w:color="auto" w:fill="auto"/>
          </w:tcPr>
          <w:p w:rsidR="00D70050" w:rsidRPr="00C53056" w:rsidRDefault="00D70050" w:rsidP="002C61BD">
            <w:pPr>
              <w:rPr>
                <w:rFonts w:ascii="ＭＳ 明朝" w:hAnsi="ＭＳ 明朝" w:cs="Times New Roman"/>
              </w:rPr>
            </w:pPr>
            <w:r w:rsidRPr="00C53056">
              <w:rPr>
                <w:rFonts w:ascii="ＭＳ 明朝" w:hAnsi="ＭＳ 明朝" w:cs="Times New Roman" w:hint="eastAsia"/>
              </w:rPr>
              <w:t>一般管理費等の額に</w:t>
            </w:r>
            <w:r w:rsidRPr="00C53056">
              <w:rPr>
                <w:rFonts w:ascii="ＭＳ 明朝" w:hAnsi="ＭＳ 明朝" w:cs="Times New Roman"/>
              </w:rPr>
              <w:t>10</w:t>
            </w:r>
            <w:r w:rsidRPr="00C53056">
              <w:rPr>
                <w:rFonts w:ascii="ＭＳ 明朝" w:hAnsi="ＭＳ 明朝" w:cs="Times New Roman" w:hint="eastAsia"/>
              </w:rPr>
              <w:t>分の6</w:t>
            </w:r>
            <w:r w:rsidRPr="00C53056">
              <w:rPr>
                <w:rFonts w:ascii="ＭＳ 明朝" w:hAnsi="ＭＳ 明朝" w:cs="Times New Roman"/>
              </w:rPr>
              <w:t>.</w:t>
            </w:r>
            <w:r w:rsidRPr="00C53056">
              <w:rPr>
                <w:rFonts w:ascii="ＭＳ 明朝" w:hAnsi="ＭＳ 明朝" w:cs="Times New Roman" w:hint="eastAsia"/>
              </w:rPr>
              <w:t>8</w:t>
            </w:r>
            <w:r w:rsidRPr="00C53056">
              <w:rPr>
                <w:rFonts w:ascii="ＭＳ 明朝" w:hAnsi="ＭＳ 明朝" w:cs="Times New Roman"/>
              </w:rPr>
              <w:t>を乗</w:t>
            </w:r>
            <w:r w:rsidRPr="00C53056">
              <w:rPr>
                <w:rFonts w:ascii="ＭＳ 明朝" w:hAnsi="ＭＳ 明朝" w:cs="Times New Roman" w:hint="eastAsia"/>
              </w:rPr>
              <w:t>じて得た額</w:t>
            </w:r>
          </w:p>
        </w:tc>
        <w:tc>
          <w:tcPr>
            <w:tcW w:w="1276" w:type="dxa"/>
            <w:shd w:val="clear" w:color="auto" w:fill="auto"/>
          </w:tcPr>
          <w:p w:rsidR="00D70050" w:rsidRPr="00C53056" w:rsidRDefault="00A97672" w:rsidP="00A97672">
            <w:pPr>
              <w:jc w:val="center"/>
              <w:rPr>
                <w:rFonts w:ascii="ＭＳ 明朝" w:hAnsi="ＭＳ 明朝" w:cs="Times New Roman"/>
              </w:rPr>
            </w:pPr>
            <w:r w:rsidRPr="00C53056">
              <w:rPr>
                <w:rFonts w:ascii="ＭＳ 明朝" w:hAnsi="ＭＳ 明朝" w:cs="Times New Roman" w:hint="eastAsia"/>
              </w:rPr>
              <w:t>―</w:t>
            </w:r>
          </w:p>
        </w:tc>
      </w:tr>
    </w:tbl>
    <w:p w:rsidR="00D70050" w:rsidRDefault="00D70050" w:rsidP="00564CFC">
      <w:pPr>
        <w:widowControl/>
        <w:ind w:left="210" w:hangingChars="100" w:hanging="210"/>
        <w:jc w:val="left"/>
        <w:rPr>
          <w:szCs w:val="21"/>
        </w:rPr>
      </w:pPr>
    </w:p>
    <w:p w:rsidR="00D70050" w:rsidRDefault="00D70050">
      <w:pPr>
        <w:widowControl/>
        <w:jc w:val="left"/>
        <w:rPr>
          <w:szCs w:val="21"/>
        </w:rPr>
      </w:pPr>
      <w:r>
        <w:rPr>
          <w:szCs w:val="21"/>
        </w:rPr>
        <w:br w:type="page"/>
      </w:r>
    </w:p>
    <w:p w:rsidR="00564CFC" w:rsidRPr="00861DE0" w:rsidRDefault="00564CFC" w:rsidP="00564CFC">
      <w:pPr>
        <w:widowControl/>
        <w:ind w:left="210" w:hangingChars="100" w:hanging="210"/>
        <w:jc w:val="left"/>
        <w:rPr>
          <w:szCs w:val="21"/>
        </w:rPr>
      </w:pPr>
      <w:r w:rsidRPr="00861DE0">
        <w:rPr>
          <w:rFonts w:hint="eastAsia"/>
          <w:szCs w:val="21"/>
        </w:rPr>
        <w:lastRenderedPageBreak/>
        <w:t>様式第１（第</w:t>
      </w:r>
      <w:r w:rsidR="00383063">
        <w:rPr>
          <w:rFonts w:hint="eastAsia"/>
          <w:szCs w:val="21"/>
        </w:rPr>
        <w:t>６</w:t>
      </w:r>
      <w:r w:rsidRPr="00861DE0">
        <w:rPr>
          <w:rFonts w:hint="eastAsia"/>
          <w:szCs w:val="21"/>
        </w:rPr>
        <w:t>条関係）</w:t>
      </w:r>
    </w:p>
    <w:p w:rsidR="00564CFC" w:rsidRPr="00861DE0" w:rsidRDefault="00564CFC" w:rsidP="00564CFC">
      <w:pPr>
        <w:widowControl/>
        <w:ind w:left="210" w:hangingChars="100" w:hanging="210"/>
        <w:jc w:val="right"/>
        <w:rPr>
          <w:szCs w:val="21"/>
        </w:rPr>
      </w:pPr>
      <w:r w:rsidRPr="00861DE0">
        <w:rPr>
          <w:rFonts w:hint="eastAsia"/>
          <w:szCs w:val="21"/>
        </w:rPr>
        <w:t>第　　　　　号</w:t>
      </w:r>
    </w:p>
    <w:p w:rsidR="00564CFC" w:rsidRPr="00861DE0" w:rsidRDefault="00564CFC" w:rsidP="00564CFC">
      <w:pPr>
        <w:widowControl/>
        <w:ind w:left="210" w:hangingChars="100" w:hanging="210"/>
        <w:jc w:val="right"/>
        <w:rPr>
          <w:szCs w:val="21"/>
        </w:rPr>
      </w:pPr>
      <w:r w:rsidRPr="00861DE0">
        <w:rPr>
          <w:rFonts w:hint="eastAsia"/>
          <w:szCs w:val="21"/>
        </w:rPr>
        <w:t>年　　月　　日</w:t>
      </w:r>
    </w:p>
    <w:p w:rsidR="00564CFC" w:rsidRPr="00861DE0" w:rsidRDefault="00564CFC" w:rsidP="00564CFC">
      <w:pPr>
        <w:widowControl/>
        <w:ind w:left="210" w:hangingChars="100" w:hanging="210"/>
        <w:jc w:val="left"/>
        <w:rPr>
          <w:szCs w:val="21"/>
        </w:rPr>
      </w:pPr>
    </w:p>
    <w:p w:rsidR="00564CFC" w:rsidRPr="00861DE0" w:rsidRDefault="00564CFC" w:rsidP="00564CFC">
      <w:pPr>
        <w:widowControl/>
        <w:ind w:left="210" w:hangingChars="100" w:hanging="210"/>
        <w:jc w:val="left"/>
        <w:rPr>
          <w:szCs w:val="21"/>
        </w:rPr>
      </w:pPr>
      <w:r w:rsidRPr="00861DE0">
        <w:rPr>
          <w:rFonts w:hint="eastAsia"/>
          <w:szCs w:val="21"/>
        </w:rPr>
        <w:t xml:space="preserve">　　　　　　　　　　様</w:t>
      </w:r>
    </w:p>
    <w:p w:rsidR="00564CFC" w:rsidRPr="00861DE0" w:rsidRDefault="00564CFC" w:rsidP="00564CFC">
      <w:pPr>
        <w:widowControl/>
        <w:ind w:left="210" w:hangingChars="100" w:hanging="210"/>
        <w:jc w:val="left"/>
        <w:rPr>
          <w:szCs w:val="21"/>
        </w:rPr>
      </w:pPr>
    </w:p>
    <w:p w:rsidR="00564CFC" w:rsidRPr="00861DE0" w:rsidRDefault="00564CFC" w:rsidP="00564CFC">
      <w:pPr>
        <w:widowControl/>
        <w:wordWrap w:val="0"/>
        <w:ind w:left="210" w:hangingChars="100" w:hanging="210"/>
        <w:jc w:val="right"/>
        <w:rPr>
          <w:szCs w:val="21"/>
        </w:rPr>
      </w:pPr>
      <w:r w:rsidRPr="00861DE0">
        <w:rPr>
          <w:rFonts w:hint="eastAsia"/>
          <w:szCs w:val="21"/>
        </w:rPr>
        <w:t xml:space="preserve">江南市長　　　　　　　　　　</w:t>
      </w:r>
    </w:p>
    <w:p w:rsidR="00564CFC" w:rsidRPr="00861DE0" w:rsidRDefault="00564CFC" w:rsidP="00564CFC">
      <w:pPr>
        <w:widowControl/>
        <w:ind w:left="210" w:hangingChars="100" w:hanging="210"/>
        <w:jc w:val="left"/>
        <w:rPr>
          <w:szCs w:val="21"/>
        </w:rPr>
      </w:pPr>
    </w:p>
    <w:p w:rsidR="00564CFC" w:rsidRPr="00861DE0" w:rsidRDefault="00564CFC" w:rsidP="00564CFC">
      <w:pPr>
        <w:widowControl/>
        <w:ind w:left="210" w:hangingChars="100" w:hanging="210"/>
        <w:jc w:val="center"/>
        <w:rPr>
          <w:szCs w:val="21"/>
        </w:rPr>
      </w:pPr>
      <w:r w:rsidRPr="00861DE0">
        <w:rPr>
          <w:rFonts w:hint="eastAsia"/>
          <w:szCs w:val="21"/>
        </w:rPr>
        <w:t>低入札価格調査について</w:t>
      </w:r>
    </w:p>
    <w:p w:rsidR="00564CFC" w:rsidRPr="00861DE0" w:rsidRDefault="00564CFC" w:rsidP="00564CFC">
      <w:pPr>
        <w:widowControl/>
        <w:ind w:left="210" w:hangingChars="100" w:hanging="210"/>
        <w:jc w:val="left"/>
        <w:rPr>
          <w:szCs w:val="21"/>
        </w:rPr>
      </w:pPr>
    </w:p>
    <w:p w:rsidR="00564CFC" w:rsidRPr="00861DE0" w:rsidRDefault="00564CFC" w:rsidP="00564CFC">
      <w:pPr>
        <w:widowControl/>
        <w:jc w:val="left"/>
        <w:rPr>
          <w:szCs w:val="21"/>
        </w:rPr>
      </w:pPr>
      <w:r w:rsidRPr="00861DE0">
        <w:rPr>
          <w:rFonts w:hint="eastAsia"/>
          <w:szCs w:val="21"/>
        </w:rPr>
        <w:t xml:space="preserve">　　　　　年　　月　　日に開札した下記工事について、貴社の入札金額が調査基準価格を下回っておりましたので、落札決定を一旦保留し、調査の上で落札決定を行います。</w:t>
      </w:r>
    </w:p>
    <w:p w:rsidR="00564CFC" w:rsidRPr="00861DE0" w:rsidRDefault="00564CFC" w:rsidP="00564CFC">
      <w:pPr>
        <w:widowControl/>
        <w:ind w:left="210" w:hangingChars="100" w:hanging="210"/>
        <w:jc w:val="left"/>
        <w:rPr>
          <w:szCs w:val="21"/>
        </w:rPr>
      </w:pPr>
    </w:p>
    <w:p w:rsidR="00564CFC" w:rsidRPr="00861DE0" w:rsidRDefault="00564CFC" w:rsidP="00564CFC">
      <w:pPr>
        <w:pStyle w:val="a5"/>
        <w:rPr>
          <w:szCs w:val="21"/>
        </w:rPr>
      </w:pPr>
      <w:r w:rsidRPr="00861DE0">
        <w:rPr>
          <w:rFonts w:hint="eastAsia"/>
          <w:szCs w:val="21"/>
        </w:rPr>
        <w:t>記</w:t>
      </w:r>
    </w:p>
    <w:p w:rsidR="00564CFC" w:rsidRPr="00861DE0" w:rsidRDefault="00564CFC" w:rsidP="00564CFC">
      <w:pPr>
        <w:rPr>
          <w:szCs w:val="21"/>
        </w:rPr>
      </w:pPr>
    </w:p>
    <w:p w:rsidR="00564CFC" w:rsidRPr="00861DE0" w:rsidRDefault="00564CFC" w:rsidP="00564CFC">
      <w:pPr>
        <w:rPr>
          <w:szCs w:val="21"/>
        </w:rPr>
      </w:pPr>
      <w:r w:rsidRPr="00861DE0">
        <w:rPr>
          <w:rFonts w:hint="eastAsia"/>
          <w:szCs w:val="21"/>
        </w:rPr>
        <w:t xml:space="preserve">１　</w:t>
      </w:r>
      <w:r w:rsidRPr="00861DE0">
        <w:rPr>
          <w:rFonts w:hint="eastAsia"/>
          <w:spacing w:val="210"/>
          <w:kern w:val="0"/>
          <w:szCs w:val="21"/>
          <w:fitText w:val="1470" w:id="1546826755"/>
        </w:rPr>
        <w:t>工事</w:t>
      </w:r>
      <w:r w:rsidRPr="00861DE0">
        <w:rPr>
          <w:rFonts w:hint="eastAsia"/>
          <w:kern w:val="0"/>
          <w:szCs w:val="21"/>
          <w:fitText w:val="1470" w:id="1546826755"/>
        </w:rPr>
        <w:t>名</w:t>
      </w:r>
    </w:p>
    <w:p w:rsidR="00564CFC" w:rsidRPr="00861DE0" w:rsidRDefault="00564CFC" w:rsidP="00564CFC">
      <w:pPr>
        <w:rPr>
          <w:szCs w:val="21"/>
        </w:rPr>
      </w:pPr>
      <w:r w:rsidRPr="00861DE0">
        <w:rPr>
          <w:rFonts w:hint="eastAsia"/>
          <w:szCs w:val="21"/>
        </w:rPr>
        <w:t xml:space="preserve">２　</w:t>
      </w:r>
      <w:r w:rsidRPr="00861DE0">
        <w:rPr>
          <w:rFonts w:hint="eastAsia"/>
          <w:spacing w:val="105"/>
          <w:kern w:val="0"/>
          <w:szCs w:val="21"/>
          <w:fitText w:val="1470" w:id="1546826756"/>
        </w:rPr>
        <w:t>工事場</w:t>
      </w:r>
      <w:r w:rsidRPr="00861DE0">
        <w:rPr>
          <w:rFonts w:hint="eastAsia"/>
          <w:kern w:val="0"/>
          <w:szCs w:val="21"/>
          <w:fitText w:val="1470" w:id="1546826756"/>
        </w:rPr>
        <w:t>所</w:t>
      </w:r>
    </w:p>
    <w:p w:rsidR="00564CFC" w:rsidRPr="00861DE0" w:rsidRDefault="00564CFC" w:rsidP="00564CFC">
      <w:pPr>
        <w:rPr>
          <w:szCs w:val="21"/>
        </w:rPr>
      </w:pPr>
      <w:r w:rsidRPr="00861DE0">
        <w:rPr>
          <w:rFonts w:hint="eastAsia"/>
          <w:szCs w:val="21"/>
        </w:rPr>
        <w:t xml:space="preserve">３　</w:t>
      </w:r>
      <w:r w:rsidRPr="00861DE0">
        <w:rPr>
          <w:rFonts w:hint="eastAsia"/>
          <w:spacing w:val="105"/>
          <w:kern w:val="0"/>
          <w:szCs w:val="21"/>
          <w:fitText w:val="1470" w:id="1546826757"/>
        </w:rPr>
        <w:t>開札日</w:t>
      </w:r>
      <w:r w:rsidRPr="00861DE0">
        <w:rPr>
          <w:rFonts w:hint="eastAsia"/>
          <w:kern w:val="0"/>
          <w:szCs w:val="21"/>
          <w:fitText w:val="1470" w:id="1546826757"/>
        </w:rPr>
        <w:t>時</w:t>
      </w:r>
      <w:r w:rsidRPr="00861DE0">
        <w:rPr>
          <w:rFonts w:hint="eastAsia"/>
          <w:szCs w:val="21"/>
        </w:rPr>
        <w:t xml:space="preserve">　　　　　　年　　月　　日（　）　　　　時　　分</w:t>
      </w:r>
    </w:p>
    <w:p w:rsidR="00564CFC" w:rsidRPr="00861DE0" w:rsidRDefault="00564CFC" w:rsidP="00564CFC">
      <w:pPr>
        <w:rPr>
          <w:szCs w:val="21"/>
        </w:rPr>
      </w:pPr>
      <w:r w:rsidRPr="00861DE0">
        <w:rPr>
          <w:rFonts w:hint="eastAsia"/>
          <w:szCs w:val="21"/>
        </w:rPr>
        <w:t>４　低入札に伴う事情聴取</w:t>
      </w:r>
    </w:p>
    <w:p w:rsidR="00564CFC" w:rsidRPr="00861DE0" w:rsidRDefault="00564CFC" w:rsidP="00564CFC">
      <w:pPr>
        <w:rPr>
          <w:szCs w:val="21"/>
        </w:rPr>
      </w:pPr>
      <w:r w:rsidRPr="00861DE0">
        <w:rPr>
          <w:rFonts w:hint="eastAsia"/>
          <w:szCs w:val="21"/>
        </w:rPr>
        <w:t>（１）日時</w:t>
      </w:r>
    </w:p>
    <w:p w:rsidR="00564CFC" w:rsidRPr="00861DE0" w:rsidRDefault="00564CFC" w:rsidP="00564CFC">
      <w:pPr>
        <w:rPr>
          <w:szCs w:val="21"/>
        </w:rPr>
      </w:pPr>
      <w:r w:rsidRPr="00861DE0">
        <w:rPr>
          <w:rFonts w:hint="eastAsia"/>
          <w:szCs w:val="21"/>
        </w:rPr>
        <w:t>（２）場所</w:t>
      </w:r>
    </w:p>
    <w:p w:rsidR="00564CFC" w:rsidRPr="00861DE0" w:rsidRDefault="00564CFC" w:rsidP="00564CFC">
      <w:pPr>
        <w:rPr>
          <w:szCs w:val="21"/>
        </w:rPr>
      </w:pPr>
      <w:r w:rsidRPr="00861DE0">
        <w:rPr>
          <w:rFonts w:hint="eastAsia"/>
          <w:szCs w:val="21"/>
        </w:rPr>
        <w:t>（３）必要書類</w:t>
      </w:r>
    </w:p>
    <w:p w:rsidR="00564CFC" w:rsidRPr="00861DE0" w:rsidRDefault="00564CFC" w:rsidP="00564CFC">
      <w:pPr>
        <w:rPr>
          <w:szCs w:val="21"/>
        </w:rPr>
      </w:pPr>
      <w:r w:rsidRPr="00861DE0">
        <w:rPr>
          <w:rFonts w:hint="eastAsia"/>
          <w:szCs w:val="21"/>
        </w:rPr>
        <w:t xml:space="preserve">　　　・低入札価格理由書</w:t>
      </w:r>
      <w:r w:rsidR="00401B2B" w:rsidRPr="00861DE0">
        <w:rPr>
          <w:rFonts w:hint="eastAsia"/>
          <w:szCs w:val="21"/>
        </w:rPr>
        <w:t>（様式第</w:t>
      </w:r>
      <w:r w:rsidR="00B034EB" w:rsidRPr="00861DE0">
        <w:rPr>
          <w:rFonts w:hint="eastAsia"/>
          <w:szCs w:val="21"/>
        </w:rPr>
        <w:t>２</w:t>
      </w:r>
      <w:r w:rsidR="00401B2B" w:rsidRPr="00861DE0">
        <w:rPr>
          <w:rFonts w:hint="eastAsia"/>
          <w:szCs w:val="21"/>
        </w:rPr>
        <w:t>）</w:t>
      </w:r>
    </w:p>
    <w:p w:rsidR="00564CFC" w:rsidRPr="00861DE0" w:rsidRDefault="00564CFC" w:rsidP="00564CFC">
      <w:pPr>
        <w:rPr>
          <w:szCs w:val="21"/>
        </w:rPr>
      </w:pPr>
      <w:r w:rsidRPr="00861DE0">
        <w:rPr>
          <w:rFonts w:hint="eastAsia"/>
          <w:szCs w:val="21"/>
        </w:rPr>
        <w:t xml:space="preserve">　　　・工事費内訳書</w:t>
      </w:r>
    </w:p>
    <w:p w:rsidR="00564CFC" w:rsidRPr="00861DE0" w:rsidRDefault="00564CFC" w:rsidP="00564CFC">
      <w:pPr>
        <w:rPr>
          <w:szCs w:val="21"/>
        </w:rPr>
      </w:pPr>
      <w:r w:rsidRPr="00861DE0">
        <w:rPr>
          <w:rFonts w:hint="eastAsia"/>
          <w:szCs w:val="21"/>
        </w:rPr>
        <w:t xml:space="preserve">　　　・下請予定者等からの見積書等</w:t>
      </w:r>
    </w:p>
    <w:p w:rsidR="00564CFC" w:rsidRPr="00861DE0" w:rsidRDefault="00564CFC" w:rsidP="00564CFC">
      <w:pPr>
        <w:rPr>
          <w:szCs w:val="21"/>
        </w:rPr>
      </w:pPr>
      <w:r w:rsidRPr="00861DE0">
        <w:rPr>
          <w:rFonts w:hint="eastAsia"/>
          <w:szCs w:val="21"/>
        </w:rPr>
        <w:t>（４）必要書類提出日時</w:t>
      </w:r>
    </w:p>
    <w:p w:rsidR="00564CFC" w:rsidRPr="00861DE0" w:rsidRDefault="00564CFC" w:rsidP="00564CFC">
      <w:pPr>
        <w:rPr>
          <w:szCs w:val="21"/>
        </w:rPr>
      </w:pPr>
      <w:r w:rsidRPr="00861DE0">
        <w:rPr>
          <w:rFonts w:hint="eastAsia"/>
          <w:szCs w:val="21"/>
        </w:rPr>
        <w:t xml:space="preserve">　　　・工事費内訳書　　　　　　年　　月　　日（　）</w:t>
      </w:r>
    </w:p>
    <w:p w:rsidR="00564CFC" w:rsidRPr="00861DE0" w:rsidRDefault="00564CFC" w:rsidP="00564CFC">
      <w:pPr>
        <w:rPr>
          <w:szCs w:val="21"/>
        </w:rPr>
      </w:pPr>
      <w:r w:rsidRPr="00861DE0">
        <w:rPr>
          <w:rFonts w:hint="eastAsia"/>
          <w:szCs w:val="21"/>
        </w:rPr>
        <w:t xml:space="preserve">　　　・その他の書類　　事情聴取当日に　部持参してください。</w:t>
      </w:r>
    </w:p>
    <w:p w:rsidR="00564CFC" w:rsidRPr="00861DE0" w:rsidRDefault="00564CFC" w:rsidP="00564CFC">
      <w:pPr>
        <w:rPr>
          <w:szCs w:val="21"/>
        </w:rPr>
      </w:pPr>
      <w:r w:rsidRPr="00861DE0">
        <w:rPr>
          <w:rFonts w:hint="eastAsia"/>
          <w:szCs w:val="21"/>
        </w:rPr>
        <w:t>（５）必要書類提出先</w:t>
      </w:r>
    </w:p>
    <w:p w:rsidR="00564CFC" w:rsidRPr="00861DE0" w:rsidRDefault="00564CFC" w:rsidP="00564CFC">
      <w:pPr>
        <w:rPr>
          <w:szCs w:val="21"/>
        </w:rPr>
      </w:pPr>
      <w:r w:rsidRPr="00861DE0">
        <w:rPr>
          <w:rFonts w:hint="eastAsia"/>
          <w:szCs w:val="21"/>
        </w:rPr>
        <w:t xml:space="preserve">　　　・工事費内訳書　</w:t>
      </w:r>
      <w:r w:rsidR="00923C4A" w:rsidRPr="00861DE0">
        <w:rPr>
          <w:rFonts w:hint="eastAsia"/>
          <w:szCs w:val="21"/>
        </w:rPr>
        <w:t xml:space="preserve">　　</w:t>
      </w:r>
      <w:r w:rsidR="00401B2B" w:rsidRPr="00861DE0">
        <w:rPr>
          <w:rFonts w:hint="eastAsia"/>
          <w:szCs w:val="21"/>
        </w:rPr>
        <w:t xml:space="preserve">　</w:t>
      </w:r>
      <w:r w:rsidRPr="00861DE0">
        <w:rPr>
          <w:rFonts w:hint="eastAsia"/>
          <w:szCs w:val="21"/>
        </w:rPr>
        <w:t xml:space="preserve">　　部　</w:t>
      </w:r>
      <w:r w:rsidR="00923C4A" w:rsidRPr="00861DE0">
        <w:rPr>
          <w:rFonts w:hint="eastAsia"/>
          <w:szCs w:val="21"/>
        </w:rPr>
        <w:t xml:space="preserve">　　</w:t>
      </w:r>
      <w:r w:rsidRPr="00861DE0">
        <w:rPr>
          <w:rFonts w:hint="eastAsia"/>
          <w:szCs w:val="21"/>
        </w:rPr>
        <w:t xml:space="preserve">　課　</w:t>
      </w:r>
      <w:r w:rsidR="00923C4A" w:rsidRPr="00861DE0">
        <w:rPr>
          <w:rFonts w:hint="eastAsia"/>
          <w:szCs w:val="21"/>
        </w:rPr>
        <w:t xml:space="preserve">　　</w:t>
      </w:r>
      <w:r w:rsidRPr="00861DE0">
        <w:rPr>
          <w:rFonts w:hint="eastAsia"/>
          <w:szCs w:val="21"/>
        </w:rPr>
        <w:t xml:space="preserve">　グループ</w:t>
      </w:r>
    </w:p>
    <w:p w:rsidR="00564CFC" w:rsidRPr="00861DE0" w:rsidRDefault="00564CFC" w:rsidP="00564CFC">
      <w:pPr>
        <w:rPr>
          <w:szCs w:val="21"/>
        </w:rPr>
      </w:pPr>
      <w:r w:rsidRPr="00861DE0">
        <w:rPr>
          <w:rFonts w:hint="eastAsia"/>
          <w:szCs w:val="21"/>
        </w:rPr>
        <w:t xml:space="preserve">　　　・その他の書類　</w:t>
      </w:r>
      <w:r w:rsidR="00401B2B" w:rsidRPr="00861DE0">
        <w:rPr>
          <w:rFonts w:hint="eastAsia"/>
          <w:szCs w:val="21"/>
        </w:rPr>
        <w:t xml:space="preserve">　</w:t>
      </w:r>
      <w:r w:rsidR="00074EA1">
        <w:rPr>
          <w:rFonts w:hint="eastAsia"/>
          <w:szCs w:val="21"/>
        </w:rPr>
        <w:t>事情聴取当日に</w:t>
      </w:r>
      <w:r w:rsidR="00923C4A" w:rsidRPr="00861DE0">
        <w:rPr>
          <w:rFonts w:hint="eastAsia"/>
          <w:szCs w:val="21"/>
        </w:rPr>
        <w:t xml:space="preserve">　</w:t>
      </w:r>
      <w:r w:rsidRPr="00861DE0">
        <w:rPr>
          <w:rFonts w:hint="eastAsia"/>
          <w:szCs w:val="21"/>
        </w:rPr>
        <w:t>部持参してください。</w:t>
      </w:r>
    </w:p>
    <w:p w:rsidR="00564CFC" w:rsidRPr="00861DE0" w:rsidRDefault="00564CFC" w:rsidP="00564CFC">
      <w:pPr>
        <w:rPr>
          <w:szCs w:val="21"/>
        </w:rPr>
      </w:pPr>
      <w:r w:rsidRPr="00861DE0">
        <w:rPr>
          <w:rFonts w:hint="eastAsia"/>
          <w:szCs w:val="21"/>
        </w:rPr>
        <w:t>５　その他</w:t>
      </w:r>
    </w:p>
    <w:p w:rsidR="00564CFC" w:rsidRPr="00861DE0" w:rsidRDefault="00564CFC" w:rsidP="00564CFC">
      <w:pPr>
        <w:ind w:leftChars="100" w:left="420" w:hangingChars="100" w:hanging="210"/>
        <w:rPr>
          <w:szCs w:val="21"/>
        </w:rPr>
      </w:pPr>
      <w:r w:rsidRPr="00861DE0">
        <w:rPr>
          <w:rFonts w:hint="eastAsia"/>
          <w:szCs w:val="21"/>
        </w:rPr>
        <w:t>・主要取引銀行名、担当者名及びその連絡先を教えてください。なお、銀行の担当者に江南市から経営状況等の照会をさせていただきますので、その旨事前にご連絡願います。</w:t>
      </w:r>
    </w:p>
    <w:p w:rsidR="00564CFC" w:rsidRPr="00861DE0" w:rsidRDefault="00DD7316" w:rsidP="00564CFC">
      <w:pPr>
        <w:ind w:leftChars="100" w:left="420" w:hangingChars="100" w:hanging="210"/>
        <w:rPr>
          <w:szCs w:val="21"/>
        </w:rPr>
      </w:pPr>
      <w:r w:rsidRPr="00861DE0">
        <w:rPr>
          <w:rFonts w:hint="eastAsia"/>
          <w:szCs w:val="21"/>
        </w:rPr>
        <w:t>・過去５年間</w:t>
      </w:r>
      <w:r w:rsidR="00564CFC" w:rsidRPr="00861DE0">
        <w:rPr>
          <w:rFonts w:hint="eastAsia"/>
          <w:szCs w:val="21"/>
        </w:rPr>
        <w:t>における行政庁からの処分（業務停止・指名停止等）がある場合、その概要及び再発防止措置について報告してください。</w:t>
      </w:r>
    </w:p>
    <w:p w:rsidR="00564CFC" w:rsidRPr="00861DE0" w:rsidRDefault="00564CFC" w:rsidP="00564CFC">
      <w:pPr>
        <w:ind w:firstLineChars="100" w:firstLine="210"/>
        <w:rPr>
          <w:szCs w:val="21"/>
        </w:rPr>
      </w:pPr>
      <w:r w:rsidRPr="00861DE0">
        <w:rPr>
          <w:rFonts w:hint="eastAsia"/>
          <w:szCs w:val="21"/>
        </w:rPr>
        <w:t>・必要に応じてその他の書類を求める場合があります。</w:t>
      </w:r>
    </w:p>
    <w:p w:rsidR="00564CFC" w:rsidRPr="00861DE0" w:rsidRDefault="00564CFC" w:rsidP="00564CFC">
      <w:pPr>
        <w:ind w:leftChars="100" w:left="420" w:hangingChars="100" w:hanging="210"/>
        <w:rPr>
          <w:szCs w:val="21"/>
        </w:rPr>
      </w:pPr>
      <w:r w:rsidRPr="00861DE0">
        <w:rPr>
          <w:rFonts w:hint="eastAsia"/>
          <w:szCs w:val="21"/>
        </w:rPr>
        <w:t>・事情聴取当日に、無断あるいは特段の事情がないにもかかわらず欠席した場合は失格となることがあります。</w:t>
      </w:r>
    </w:p>
    <w:p w:rsidR="00D70050" w:rsidRDefault="00564CFC" w:rsidP="00D70050">
      <w:pPr>
        <w:rPr>
          <w:szCs w:val="21"/>
        </w:rPr>
      </w:pPr>
      <w:r w:rsidRPr="00861DE0">
        <w:rPr>
          <w:kern w:val="0"/>
        </w:rPr>
        <w:br w:type="page"/>
      </w:r>
    </w:p>
    <w:p w:rsidR="00CE1EC1" w:rsidRPr="00861DE0" w:rsidRDefault="0008289D" w:rsidP="00CE1EC1">
      <w:pPr>
        <w:widowControl/>
        <w:jc w:val="left"/>
        <w:rPr>
          <w:szCs w:val="21"/>
        </w:rPr>
      </w:pPr>
      <w:r w:rsidRPr="00861DE0">
        <w:rPr>
          <w:rFonts w:hint="eastAsia"/>
          <w:szCs w:val="21"/>
        </w:rPr>
        <w:lastRenderedPageBreak/>
        <w:t>様式第</w:t>
      </w:r>
      <w:r w:rsidR="00564CFC" w:rsidRPr="00861DE0">
        <w:rPr>
          <w:rFonts w:hint="eastAsia"/>
          <w:szCs w:val="21"/>
        </w:rPr>
        <w:t>２</w:t>
      </w:r>
      <w:r w:rsidRPr="00861DE0">
        <w:rPr>
          <w:rFonts w:hint="eastAsia"/>
          <w:szCs w:val="21"/>
        </w:rPr>
        <w:t>（第</w:t>
      </w:r>
      <w:r w:rsidR="00383063">
        <w:rPr>
          <w:rFonts w:hint="eastAsia"/>
          <w:szCs w:val="21"/>
        </w:rPr>
        <w:t>６</w:t>
      </w:r>
      <w:r w:rsidRPr="00861DE0">
        <w:rPr>
          <w:rFonts w:hint="eastAsia"/>
          <w:szCs w:val="21"/>
        </w:rPr>
        <w:t>条関係）</w:t>
      </w:r>
    </w:p>
    <w:p w:rsidR="00CE1EC1" w:rsidRPr="00861DE0" w:rsidRDefault="00CE1EC1" w:rsidP="00CE1EC1">
      <w:pPr>
        <w:widowControl/>
        <w:jc w:val="right"/>
        <w:rPr>
          <w:szCs w:val="21"/>
        </w:rPr>
      </w:pPr>
      <w:r w:rsidRPr="00861DE0">
        <w:rPr>
          <w:rFonts w:hint="eastAsia"/>
          <w:szCs w:val="21"/>
        </w:rPr>
        <w:t>年　　月　　日</w:t>
      </w:r>
    </w:p>
    <w:p w:rsidR="00CE1EC1" w:rsidRPr="00861DE0" w:rsidRDefault="00CE1EC1" w:rsidP="00CE1EC1">
      <w:pPr>
        <w:widowControl/>
        <w:jc w:val="right"/>
        <w:rPr>
          <w:szCs w:val="21"/>
        </w:rPr>
      </w:pPr>
    </w:p>
    <w:p w:rsidR="00CE1EC1" w:rsidRPr="00861DE0" w:rsidRDefault="00CE1EC1" w:rsidP="00CE1EC1">
      <w:pPr>
        <w:widowControl/>
        <w:jc w:val="center"/>
        <w:rPr>
          <w:szCs w:val="21"/>
        </w:rPr>
      </w:pPr>
      <w:r w:rsidRPr="00861DE0">
        <w:rPr>
          <w:rFonts w:hint="eastAsia"/>
          <w:spacing w:val="105"/>
          <w:kern w:val="0"/>
          <w:szCs w:val="21"/>
          <w:fitText w:val="3150" w:id="1546810368"/>
        </w:rPr>
        <w:t>低入札価格理由</w:t>
      </w:r>
      <w:r w:rsidRPr="00861DE0">
        <w:rPr>
          <w:rFonts w:hint="eastAsia"/>
          <w:kern w:val="0"/>
          <w:szCs w:val="21"/>
          <w:fitText w:val="3150" w:id="1546810368"/>
        </w:rPr>
        <w:t>書</w:t>
      </w:r>
    </w:p>
    <w:p w:rsidR="00CE1EC1" w:rsidRPr="00861DE0" w:rsidRDefault="00CE1EC1" w:rsidP="00CE1EC1">
      <w:pPr>
        <w:widowControl/>
        <w:jc w:val="left"/>
        <w:rPr>
          <w:szCs w:val="21"/>
        </w:rPr>
      </w:pPr>
    </w:p>
    <w:p w:rsidR="00CE1EC1" w:rsidRPr="00861DE0" w:rsidRDefault="00CE1EC1" w:rsidP="00CE1EC1">
      <w:pPr>
        <w:widowControl/>
        <w:jc w:val="left"/>
        <w:rPr>
          <w:szCs w:val="21"/>
        </w:rPr>
      </w:pPr>
      <w:r w:rsidRPr="00861DE0">
        <w:rPr>
          <w:rFonts w:hint="eastAsia"/>
          <w:szCs w:val="21"/>
        </w:rPr>
        <w:t>江南市長</w:t>
      </w:r>
    </w:p>
    <w:p w:rsidR="00CE1EC1" w:rsidRPr="00861DE0" w:rsidRDefault="00CE1EC1" w:rsidP="00CE1EC1">
      <w:pPr>
        <w:widowControl/>
        <w:jc w:val="left"/>
        <w:rPr>
          <w:szCs w:val="21"/>
        </w:rPr>
      </w:pPr>
    </w:p>
    <w:p w:rsidR="00CE1EC1" w:rsidRPr="00861DE0" w:rsidRDefault="00CE1EC1" w:rsidP="00CE1EC1">
      <w:pPr>
        <w:widowControl/>
        <w:ind w:leftChars="1900" w:left="3990"/>
        <w:jc w:val="left"/>
        <w:rPr>
          <w:szCs w:val="21"/>
        </w:rPr>
      </w:pPr>
      <w:r w:rsidRPr="00861DE0">
        <w:rPr>
          <w:rFonts w:hint="eastAsia"/>
          <w:spacing w:val="420"/>
          <w:kern w:val="0"/>
          <w:szCs w:val="21"/>
          <w:fitText w:val="1260" w:id="1546304257"/>
        </w:rPr>
        <w:t>住</w:t>
      </w:r>
      <w:r w:rsidRPr="00861DE0">
        <w:rPr>
          <w:rFonts w:hint="eastAsia"/>
          <w:kern w:val="0"/>
          <w:szCs w:val="21"/>
          <w:fitText w:val="1260" w:id="1546304257"/>
        </w:rPr>
        <w:t>所</w:t>
      </w:r>
    </w:p>
    <w:p w:rsidR="00CE1EC1" w:rsidRPr="00861DE0" w:rsidRDefault="00CE1EC1" w:rsidP="00CE1EC1">
      <w:pPr>
        <w:widowControl/>
        <w:ind w:leftChars="1900" w:left="3990"/>
        <w:jc w:val="left"/>
        <w:rPr>
          <w:szCs w:val="21"/>
        </w:rPr>
      </w:pPr>
      <w:r w:rsidRPr="00861DE0">
        <w:rPr>
          <w:rFonts w:hint="eastAsia"/>
          <w:szCs w:val="21"/>
        </w:rPr>
        <w:t>商号又は名称</w:t>
      </w:r>
    </w:p>
    <w:p w:rsidR="00CE1EC1" w:rsidRPr="00861DE0" w:rsidRDefault="00CE1EC1" w:rsidP="00CE1EC1">
      <w:pPr>
        <w:widowControl/>
        <w:ind w:leftChars="1900" w:left="3990"/>
        <w:jc w:val="left"/>
        <w:rPr>
          <w:szCs w:val="21"/>
        </w:rPr>
      </w:pPr>
      <w:r w:rsidRPr="00861DE0">
        <w:rPr>
          <w:rFonts w:hint="eastAsia"/>
          <w:spacing w:val="150"/>
          <w:kern w:val="0"/>
          <w:szCs w:val="21"/>
          <w:fitText w:val="1260" w:id="1546304258"/>
        </w:rPr>
        <w:t>代表</w:t>
      </w:r>
      <w:r w:rsidRPr="00861DE0">
        <w:rPr>
          <w:rFonts w:hint="eastAsia"/>
          <w:spacing w:val="15"/>
          <w:kern w:val="0"/>
          <w:szCs w:val="21"/>
          <w:fitText w:val="1260" w:id="1546304258"/>
        </w:rPr>
        <w:t>者</w:t>
      </w:r>
      <w:r w:rsidRPr="00861DE0">
        <w:rPr>
          <w:rFonts w:hint="eastAsia"/>
          <w:szCs w:val="21"/>
        </w:rPr>
        <w:t xml:space="preserve">　　　　　　　　　　　　　　　　　㊞</w:t>
      </w:r>
    </w:p>
    <w:p w:rsidR="00CE1EC1" w:rsidRPr="00861DE0" w:rsidRDefault="00CE1EC1" w:rsidP="00CE1EC1">
      <w:pPr>
        <w:widowControl/>
        <w:jc w:val="left"/>
        <w:rPr>
          <w:szCs w:val="21"/>
        </w:rPr>
      </w:pPr>
    </w:p>
    <w:p w:rsidR="00CE1EC1" w:rsidRPr="00861DE0" w:rsidRDefault="00CE1EC1" w:rsidP="00CE1EC1">
      <w:pPr>
        <w:widowControl/>
        <w:jc w:val="left"/>
        <w:rPr>
          <w:szCs w:val="21"/>
        </w:rPr>
      </w:pPr>
      <w:r w:rsidRPr="00861DE0">
        <w:rPr>
          <w:rFonts w:hint="eastAsia"/>
          <w:szCs w:val="21"/>
        </w:rPr>
        <w:t xml:space="preserve">　下記工事の入札に関し、低価格で入札できた理由は下記のとおりです。</w:t>
      </w:r>
    </w:p>
    <w:p w:rsidR="00CE1EC1" w:rsidRPr="00861DE0" w:rsidRDefault="00CE1EC1" w:rsidP="00CE1EC1">
      <w:pPr>
        <w:widowControl/>
        <w:jc w:val="left"/>
        <w:rPr>
          <w:szCs w:val="21"/>
        </w:rPr>
      </w:pPr>
    </w:p>
    <w:p w:rsidR="00CE1EC1" w:rsidRPr="00861DE0" w:rsidRDefault="00CE1EC1" w:rsidP="00CE1EC1">
      <w:pPr>
        <w:pStyle w:val="a5"/>
        <w:rPr>
          <w:szCs w:val="21"/>
        </w:rPr>
      </w:pPr>
      <w:r w:rsidRPr="00861DE0">
        <w:rPr>
          <w:rFonts w:hint="eastAsia"/>
          <w:szCs w:val="21"/>
        </w:rPr>
        <w:t>記</w:t>
      </w:r>
    </w:p>
    <w:p w:rsidR="00CE1EC1" w:rsidRPr="00861DE0" w:rsidRDefault="00CE1EC1" w:rsidP="00CE1EC1">
      <w:pPr>
        <w:rPr>
          <w:szCs w:val="21"/>
        </w:rPr>
      </w:pPr>
    </w:p>
    <w:p w:rsidR="00CE1EC1" w:rsidRPr="00861DE0" w:rsidRDefault="00CE1EC1" w:rsidP="00CE1EC1">
      <w:pPr>
        <w:rPr>
          <w:szCs w:val="21"/>
        </w:rPr>
      </w:pPr>
      <w:r w:rsidRPr="00861DE0">
        <w:rPr>
          <w:rFonts w:hint="eastAsia"/>
          <w:szCs w:val="21"/>
        </w:rPr>
        <w:t xml:space="preserve">１　</w:t>
      </w:r>
      <w:r w:rsidRPr="00861DE0">
        <w:rPr>
          <w:rFonts w:hint="eastAsia"/>
          <w:spacing w:val="210"/>
          <w:kern w:val="0"/>
          <w:szCs w:val="21"/>
          <w:fitText w:val="1470" w:id="1546307330"/>
        </w:rPr>
        <w:t>工事</w:t>
      </w:r>
      <w:r w:rsidRPr="00861DE0">
        <w:rPr>
          <w:rFonts w:hint="eastAsia"/>
          <w:kern w:val="0"/>
          <w:szCs w:val="21"/>
          <w:fitText w:val="1470" w:id="1546307330"/>
        </w:rPr>
        <w:t>名</w:t>
      </w:r>
    </w:p>
    <w:p w:rsidR="00CE1EC1" w:rsidRPr="00861DE0" w:rsidRDefault="00CE1EC1" w:rsidP="00CE1EC1">
      <w:pPr>
        <w:rPr>
          <w:szCs w:val="21"/>
        </w:rPr>
      </w:pPr>
    </w:p>
    <w:p w:rsidR="00CE1EC1" w:rsidRPr="00861DE0" w:rsidRDefault="00CE1EC1" w:rsidP="00CE1EC1">
      <w:pPr>
        <w:rPr>
          <w:szCs w:val="21"/>
        </w:rPr>
      </w:pPr>
      <w:r w:rsidRPr="00861DE0">
        <w:rPr>
          <w:rFonts w:hint="eastAsia"/>
          <w:szCs w:val="21"/>
        </w:rPr>
        <w:t xml:space="preserve">２　</w:t>
      </w:r>
      <w:r w:rsidRPr="00861DE0">
        <w:rPr>
          <w:rFonts w:hint="eastAsia"/>
          <w:spacing w:val="105"/>
          <w:kern w:val="0"/>
          <w:szCs w:val="21"/>
          <w:fitText w:val="1470" w:id="1546307329"/>
        </w:rPr>
        <w:t>工事場</w:t>
      </w:r>
      <w:r w:rsidRPr="00861DE0">
        <w:rPr>
          <w:rFonts w:hint="eastAsia"/>
          <w:kern w:val="0"/>
          <w:szCs w:val="21"/>
          <w:fitText w:val="1470" w:id="1546307329"/>
        </w:rPr>
        <w:t>所</w:t>
      </w:r>
    </w:p>
    <w:p w:rsidR="00CE1EC1" w:rsidRPr="00861DE0" w:rsidRDefault="00CE1EC1" w:rsidP="00CE1EC1">
      <w:pPr>
        <w:rPr>
          <w:szCs w:val="21"/>
        </w:rPr>
      </w:pPr>
    </w:p>
    <w:p w:rsidR="00CE1EC1" w:rsidRPr="00861DE0" w:rsidRDefault="00CE1EC1" w:rsidP="00CE1EC1">
      <w:pPr>
        <w:rPr>
          <w:szCs w:val="21"/>
        </w:rPr>
      </w:pPr>
      <w:r w:rsidRPr="00861DE0">
        <w:rPr>
          <w:rFonts w:hint="eastAsia"/>
          <w:szCs w:val="21"/>
        </w:rPr>
        <w:t xml:space="preserve">３　</w:t>
      </w:r>
      <w:r w:rsidRPr="00861DE0">
        <w:rPr>
          <w:rFonts w:hint="eastAsia"/>
          <w:spacing w:val="105"/>
          <w:kern w:val="0"/>
          <w:szCs w:val="21"/>
          <w:fitText w:val="1470" w:id="1546307328"/>
        </w:rPr>
        <w:t>開札日</w:t>
      </w:r>
      <w:r w:rsidRPr="00861DE0">
        <w:rPr>
          <w:rFonts w:hint="eastAsia"/>
          <w:kern w:val="0"/>
          <w:szCs w:val="21"/>
          <w:fitText w:val="1470" w:id="1546307328"/>
        </w:rPr>
        <w:t>時</w:t>
      </w:r>
      <w:r w:rsidRPr="00861DE0">
        <w:rPr>
          <w:rFonts w:hint="eastAsia"/>
          <w:szCs w:val="21"/>
        </w:rPr>
        <w:t xml:space="preserve">　　　　　　年　　月　　日（　）　　　　時　　分</w:t>
      </w:r>
    </w:p>
    <w:p w:rsidR="00CE1EC1" w:rsidRPr="00861DE0" w:rsidRDefault="00CE1EC1" w:rsidP="00CE1EC1">
      <w:pPr>
        <w:rPr>
          <w:szCs w:val="21"/>
        </w:rPr>
      </w:pPr>
    </w:p>
    <w:p w:rsidR="00CE1EC1" w:rsidRPr="00861DE0" w:rsidRDefault="00CE1EC1" w:rsidP="00CE1EC1">
      <w:pPr>
        <w:rPr>
          <w:szCs w:val="21"/>
        </w:rPr>
      </w:pPr>
      <w:r w:rsidRPr="00861DE0">
        <w:rPr>
          <w:rFonts w:hint="eastAsia"/>
          <w:szCs w:val="21"/>
        </w:rPr>
        <w:t>４　入札書記載金額　　金　　　　　　　　　　円</w:t>
      </w:r>
    </w:p>
    <w:p w:rsidR="00CE1EC1" w:rsidRPr="00861DE0" w:rsidRDefault="00CE1EC1" w:rsidP="00CE1EC1">
      <w:pPr>
        <w:rPr>
          <w:szCs w:val="21"/>
        </w:rPr>
      </w:pPr>
    </w:p>
    <w:p w:rsidR="00CE1EC1" w:rsidRPr="00861DE0" w:rsidRDefault="00CE1EC1" w:rsidP="00CE1EC1">
      <w:pPr>
        <w:rPr>
          <w:szCs w:val="21"/>
        </w:rPr>
      </w:pPr>
      <w:r w:rsidRPr="00861DE0">
        <w:rPr>
          <w:rFonts w:hint="eastAsia"/>
          <w:szCs w:val="21"/>
        </w:rPr>
        <w:t>５　低価格で入札できた理由</w:t>
      </w:r>
    </w:p>
    <w:p w:rsidR="00056792" w:rsidRPr="00861DE0" w:rsidRDefault="00056792" w:rsidP="00CE1EC1">
      <w:pPr>
        <w:rPr>
          <w:szCs w:val="21"/>
        </w:rPr>
      </w:pPr>
    </w:p>
    <w:p w:rsidR="00CE1EC1" w:rsidRPr="00861DE0" w:rsidRDefault="00CE1EC1" w:rsidP="00CE1EC1">
      <w:pPr>
        <w:rPr>
          <w:szCs w:val="21"/>
        </w:rPr>
      </w:pPr>
      <w:r w:rsidRPr="00861DE0">
        <w:rPr>
          <w:rFonts w:hint="eastAsia"/>
          <w:szCs w:val="21"/>
        </w:rPr>
        <w:t>６　手持工事の状況</w:t>
      </w:r>
    </w:p>
    <w:p w:rsidR="00CE1EC1" w:rsidRPr="00861DE0" w:rsidRDefault="00CE1EC1" w:rsidP="00CE1EC1">
      <w:pPr>
        <w:rPr>
          <w:szCs w:val="21"/>
        </w:rPr>
      </w:pPr>
      <w:r w:rsidRPr="00861DE0">
        <w:rPr>
          <w:rFonts w:hint="eastAsia"/>
          <w:szCs w:val="21"/>
        </w:rPr>
        <w:t>（１）工事受注状況</w:t>
      </w:r>
    </w:p>
    <w:p w:rsidR="00CE1EC1" w:rsidRPr="00861DE0" w:rsidRDefault="00CE1EC1" w:rsidP="00CE1EC1">
      <w:pPr>
        <w:rPr>
          <w:szCs w:val="21"/>
        </w:rPr>
      </w:pPr>
      <w:r w:rsidRPr="00861DE0">
        <w:rPr>
          <w:rFonts w:hint="eastAsia"/>
          <w:szCs w:val="21"/>
        </w:rPr>
        <w:t>（２）現在施工中の工事</w:t>
      </w:r>
    </w:p>
    <w:p w:rsidR="00CE1EC1" w:rsidRPr="00861DE0" w:rsidRDefault="00CE1EC1" w:rsidP="00CE1EC1">
      <w:pPr>
        <w:rPr>
          <w:szCs w:val="21"/>
        </w:rPr>
      </w:pPr>
    </w:p>
    <w:p w:rsidR="00CE1EC1" w:rsidRPr="00861DE0" w:rsidRDefault="00CE1EC1" w:rsidP="00CE1EC1">
      <w:pPr>
        <w:rPr>
          <w:szCs w:val="21"/>
        </w:rPr>
      </w:pPr>
      <w:r w:rsidRPr="00861DE0">
        <w:rPr>
          <w:rFonts w:hint="eastAsia"/>
          <w:szCs w:val="21"/>
        </w:rPr>
        <w:t>７　手持資材の状況</w:t>
      </w:r>
    </w:p>
    <w:p w:rsidR="00CE1EC1" w:rsidRPr="00861DE0" w:rsidRDefault="00CE1EC1" w:rsidP="00CE1EC1">
      <w:pPr>
        <w:rPr>
          <w:szCs w:val="21"/>
        </w:rPr>
      </w:pPr>
    </w:p>
    <w:p w:rsidR="00CE1EC1" w:rsidRPr="00861DE0" w:rsidRDefault="00BB61C6" w:rsidP="00CE1EC1">
      <w:pPr>
        <w:rPr>
          <w:szCs w:val="21"/>
        </w:rPr>
      </w:pPr>
      <w:r w:rsidRPr="00861DE0">
        <w:rPr>
          <w:rFonts w:hint="eastAsia"/>
          <w:szCs w:val="21"/>
        </w:rPr>
        <w:t>８　資材購入先及び購入先との関係</w:t>
      </w:r>
    </w:p>
    <w:p w:rsidR="00CE1EC1" w:rsidRPr="00861DE0" w:rsidRDefault="00CE1EC1" w:rsidP="00CE1EC1">
      <w:pPr>
        <w:rPr>
          <w:szCs w:val="21"/>
        </w:rPr>
      </w:pPr>
    </w:p>
    <w:p w:rsidR="00CE1EC1" w:rsidRPr="00861DE0" w:rsidRDefault="00401B2B" w:rsidP="00CE1EC1">
      <w:pPr>
        <w:rPr>
          <w:szCs w:val="21"/>
        </w:rPr>
      </w:pPr>
      <w:r w:rsidRPr="00861DE0">
        <w:rPr>
          <w:rFonts w:hint="eastAsia"/>
          <w:szCs w:val="21"/>
        </w:rPr>
        <w:t>９　労務</w:t>
      </w:r>
      <w:r w:rsidR="00CE1EC1" w:rsidRPr="00861DE0">
        <w:rPr>
          <w:rFonts w:hint="eastAsia"/>
          <w:szCs w:val="21"/>
        </w:rPr>
        <w:t>者の</w:t>
      </w:r>
      <w:r w:rsidR="00B72572" w:rsidRPr="00861DE0">
        <w:rPr>
          <w:rFonts w:hint="eastAsia"/>
          <w:szCs w:val="21"/>
        </w:rPr>
        <w:t>具体的</w:t>
      </w:r>
      <w:r w:rsidR="00CE1EC1" w:rsidRPr="00861DE0">
        <w:rPr>
          <w:rFonts w:hint="eastAsia"/>
          <w:szCs w:val="21"/>
        </w:rPr>
        <w:t>供給見通し</w:t>
      </w:r>
    </w:p>
    <w:p w:rsidR="00CE1EC1" w:rsidRPr="00861DE0" w:rsidRDefault="00CE1EC1" w:rsidP="00CE1EC1">
      <w:pPr>
        <w:rPr>
          <w:szCs w:val="21"/>
        </w:rPr>
      </w:pPr>
    </w:p>
    <w:p w:rsidR="00CE1EC1" w:rsidRPr="00861DE0" w:rsidRDefault="00CE1EC1" w:rsidP="00CE1EC1">
      <w:pPr>
        <w:rPr>
          <w:szCs w:val="21"/>
        </w:rPr>
      </w:pPr>
      <w:r w:rsidRPr="00861DE0">
        <w:rPr>
          <w:rFonts w:hint="eastAsia"/>
          <w:szCs w:val="21"/>
        </w:rPr>
        <w:t>１０　過去に施工した公共工事</w:t>
      </w:r>
    </w:p>
    <w:p w:rsidR="00CE1EC1" w:rsidRPr="00861DE0" w:rsidRDefault="00CE1EC1" w:rsidP="00CE1EC1">
      <w:pPr>
        <w:rPr>
          <w:szCs w:val="21"/>
        </w:rPr>
      </w:pPr>
    </w:p>
    <w:p w:rsidR="00CE1EC1" w:rsidRPr="00861DE0" w:rsidRDefault="00CE1EC1" w:rsidP="00CE1EC1">
      <w:pPr>
        <w:rPr>
          <w:szCs w:val="21"/>
        </w:rPr>
      </w:pPr>
      <w:r w:rsidRPr="00861DE0">
        <w:rPr>
          <w:rFonts w:hint="eastAsia"/>
          <w:szCs w:val="21"/>
        </w:rPr>
        <w:t>１１　その他</w:t>
      </w:r>
      <w:r w:rsidR="0098401B" w:rsidRPr="00861DE0">
        <w:rPr>
          <w:rFonts w:hint="eastAsia"/>
          <w:szCs w:val="21"/>
        </w:rPr>
        <w:t>必要な</w:t>
      </w:r>
      <w:r w:rsidRPr="00861DE0">
        <w:rPr>
          <w:rFonts w:hint="eastAsia"/>
          <w:szCs w:val="21"/>
        </w:rPr>
        <w:t>事項</w:t>
      </w:r>
    </w:p>
    <w:p w:rsidR="006E20B3" w:rsidRPr="00861DE0" w:rsidRDefault="00030E64" w:rsidP="006E20B3">
      <w:pPr>
        <w:widowControl/>
        <w:jc w:val="left"/>
        <w:rPr>
          <w:szCs w:val="21"/>
        </w:rPr>
      </w:pPr>
      <w:r w:rsidRPr="00861DE0">
        <w:rPr>
          <w:szCs w:val="21"/>
        </w:rPr>
        <w:br w:type="page"/>
      </w:r>
      <w:r w:rsidR="006E20B3" w:rsidRPr="00861DE0">
        <w:rPr>
          <w:rFonts w:hint="eastAsia"/>
          <w:szCs w:val="21"/>
        </w:rPr>
        <w:lastRenderedPageBreak/>
        <w:t>様式第</w:t>
      </w:r>
      <w:r w:rsidR="00564CFC" w:rsidRPr="00861DE0">
        <w:rPr>
          <w:rFonts w:hint="eastAsia"/>
          <w:szCs w:val="21"/>
        </w:rPr>
        <w:t>３</w:t>
      </w:r>
      <w:r w:rsidR="0008289D" w:rsidRPr="00861DE0">
        <w:rPr>
          <w:rFonts w:hint="eastAsia"/>
          <w:szCs w:val="21"/>
        </w:rPr>
        <w:t>（第</w:t>
      </w:r>
      <w:r w:rsidR="00383063">
        <w:rPr>
          <w:rFonts w:hint="eastAsia"/>
          <w:szCs w:val="21"/>
        </w:rPr>
        <w:t>７</w:t>
      </w:r>
      <w:r w:rsidR="0008289D" w:rsidRPr="00861DE0">
        <w:rPr>
          <w:rFonts w:hint="eastAsia"/>
          <w:szCs w:val="21"/>
        </w:rPr>
        <w:t>条関係）</w:t>
      </w:r>
    </w:p>
    <w:p w:rsidR="0045165F" w:rsidRPr="00861DE0" w:rsidRDefault="0045165F" w:rsidP="006E20B3">
      <w:pPr>
        <w:widowControl/>
        <w:jc w:val="left"/>
        <w:rPr>
          <w:szCs w:val="21"/>
        </w:rPr>
      </w:pPr>
    </w:p>
    <w:p w:rsidR="00E35754" w:rsidRPr="00861DE0" w:rsidRDefault="00E35754" w:rsidP="00E35754">
      <w:pPr>
        <w:widowControl/>
        <w:jc w:val="right"/>
        <w:rPr>
          <w:szCs w:val="21"/>
        </w:rPr>
      </w:pPr>
      <w:r w:rsidRPr="00861DE0">
        <w:rPr>
          <w:rFonts w:hint="eastAsia"/>
          <w:szCs w:val="21"/>
        </w:rPr>
        <w:t>年　　月　　日</w:t>
      </w:r>
    </w:p>
    <w:p w:rsidR="006E20B3" w:rsidRPr="00861DE0" w:rsidRDefault="006E20B3" w:rsidP="006E20B3">
      <w:pPr>
        <w:widowControl/>
        <w:jc w:val="left"/>
        <w:rPr>
          <w:szCs w:val="21"/>
        </w:rPr>
      </w:pPr>
    </w:p>
    <w:p w:rsidR="00E35754" w:rsidRPr="00861DE0" w:rsidRDefault="00E35754" w:rsidP="006E20B3">
      <w:pPr>
        <w:widowControl/>
        <w:jc w:val="left"/>
        <w:rPr>
          <w:szCs w:val="21"/>
        </w:rPr>
      </w:pPr>
    </w:p>
    <w:p w:rsidR="006E20B3" w:rsidRPr="00861DE0" w:rsidRDefault="006E20B3" w:rsidP="006E20B3">
      <w:pPr>
        <w:widowControl/>
        <w:jc w:val="center"/>
        <w:rPr>
          <w:szCs w:val="21"/>
        </w:rPr>
      </w:pPr>
      <w:r w:rsidRPr="00861DE0">
        <w:rPr>
          <w:rFonts w:hint="eastAsia"/>
          <w:spacing w:val="58"/>
          <w:kern w:val="0"/>
          <w:szCs w:val="21"/>
          <w:fitText w:val="3150" w:id="1450984193"/>
        </w:rPr>
        <w:t>低入札価格調査</w:t>
      </w:r>
      <w:r w:rsidR="00A90B67" w:rsidRPr="00861DE0">
        <w:rPr>
          <w:rFonts w:hint="eastAsia"/>
          <w:spacing w:val="58"/>
          <w:kern w:val="0"/>
          <w:szCs w:val="21"/>
          <w:fitText w:val="3150" w:id="1450984193"/>
        </w:rPr>
        <w:t>報告</w:t>
      </w:r>
      <w:r w:rsidR="00A90B67" w:rsidRPr="00861DE0">
        <w:rPr>
          <w:rFonts w:hint="eastAsia"/>
          <w:spacing w:val="3"/>
          <w:kern w:val="0"/>
          <w:szCs w:val="21"/>
          <w:fitText w:val="3150" w:id="1450984193"/>
        </w:rPr>
        <w:t>書</w:t>
      </w:r>
    </w:p>
    <w:p w:rsidR="006E20B3" w:rsidRPr="00861DE0" w:rsidRDefault="006E20B3" w:rsidP="006E20B3">
      <w:pPr>
        <w:widowControl/>
        <w:jc w:val="left"/>
        <w:rPr>
          <w:szCs w:val="21"/>
        </w:rPr>
      </w:pPr>
    </w:p>
    <w:p w:rsidR="00E35754" w:rsidRPr="00861DE0" w:rsidRDefault="00E35754" w:rsidP="006E20B3">
      <w:pPr>
        <w:widowControl/>
        <w:jc w:val="left"/>
        <w:rPr>
          <w:szCs w:val="21"/>
        </w:rPr>
      </w:pPr>
    </w:p>
    <w:p w:rsidR="00967D71" w:rsidRDefault="00967D71" w:rsidP="00967D71">
      <w:pPr>
        <w:widowControl/>
        <w:jc w:val="left"/>
        <w:rPr>
          <w:szCs w:val="21"/>
        </w:rPr>
      </w:pPr>
      <w:r>
        <w:rPr>
          <w:rFonts w:hint="eastAsia"/>
          <w:szCs w:val="21"/>
        </w:rPr>
        <w:t>江南市低入札価格調査委員会</w:t>
      </w:r>
    </w:p>
    <w:p w:rsidR="006E20B3" w:rsidRPr="00861DE0" w:rsidRDefault="00DD7316" w:rsidP="00967D71">
      <w:pPr>
        <w:widowControl/>
        <w:ind w:firstLineChars="800" w:firstLine="1680"/>
        <w:jc w:val="left"/>
        <w:rPr>
          <w:szCs w:val="21"/>
        </w:rPr>
      </w:pPr>
      <w:r w:rsidRPr="00861DE0">
        <w:rPr>
          <w:rFonts w:hint="eastAsia"/>
          <w:szCs w:val="21"/>
        </w:rPr>
        <w:t>委員長</w:t>
      </w:r>
      <w:r w:rsidR="00A90B67" w:rsidRPr="00861DE0">
        <w:rPr>
          <w:rFonts w:hint="eastAsia"/>
          <w:szCs w:val="21"/>
        </w:rPr>
        <w:t xml:space="preserve">　様</w:t>
      </w:r>
    </w:p>
    <w:p w:rsidR="006E20B3" w:rsidRPr="00861DE0" w:rsidRDefault="006E20B3" w:rsidP="006E20B3">
      <w:pPr>
        <w:widowControl/>
        <w:jc w:val="left"/>
        <w:rPr>
          <w:szCs w:val="21"/>
        </w:rPr>
      </w:pPr>
    </w:p>
    <w:p w:rsidR="006E20B3" w:rsidRPr="00861DE0" w:rsidRDefault="00A90B67" w:rsidP="00A90B67">
      <w:pPr>
        <w:widowControl/>
        <w:ind w:leftChars="2300" w:left="4830"/>
        <w:jc w:val="left"/>
        <w:rPr>
          <w:szCs w:val="21"/>
        </w:rPr>
      </w:pPr>
      <w:r w:rsidRPr="00861DE0">
        <w:rPr>
          <w:rFonts w:hint="eastAsia"/>
          <w:szCs w:val="21"/>
        </w:rPr>
        <w:t>契約担当課長</w:t>
      </w:r>
    </w:p>
    <w:p w:rsidR="006E20B3" w:rsidRPr="00861DE0" w:rsidRDefault="006E20B3" w:rsidP="006E20B3">
      <w:pPr>
        <w:widowControl/>
        <w:jc w:val="left"/>
        <w:rPr>
          <w:szCs w:val="21"/>
        </w:rPr>
      </w:pPr>
    </w:p>
    <w:p w:rsidR="006E20B3" w:rsidRPr="00861DE0" w:rsidRDefault="006E20B3" w:rsidP="006E20B3">
      <w:pPr>
        <w:widowControl/>
        <w:jc w:val="left"/>
        <w:rPr>
          <w:szCs w:val="21"/>
        </w:rPr>
      </w:pPr>
    </w:p>
    <w:p w:rsidR="00A90B67" w:rsidRPr="00861DE0" w:rsidRDefault="006E20B3" w:rsidP="006E20B3">
      <w:pPr>
        <w:widowControl/>
        <w:jc w:val="left"/>
        <w:rPr>
          <w:szCs w:val="21"/>
        </w:rPr>
      </w:pPr>
      <w:r w:rsidRPr="00861DE0">
        <w:rPr>
          <w:rFonts w:hint="eastAsia"/>
          <w:szCs w:val="21"/>
        </w:rPr>
        <w:t xml:space="preserve">　</w:t>
      </w:r>
      <w:r w:rsidR="00A90B67" w:rsidRPr="00861DE0">
        <w:rPr>
          <w:rFonts w:hint="eastAsia"/>
          <w:szCs w:val="21"/>
        </w:rPr>
        <w:t xml:space="preserve">　　　　年　　月　　日に開札した</w:t>
      </w:r>
      <w:r w:rsidRPr="00861DE0">
        <w:rPr>
          <w:rFonts w:hint="eastAsia"/>
          <w:szCs w:val="21"/>
        </w:rPr>
        <w:t>下記工事について、</w:t>
      </w:r>
      <w:r w:rsidR="00A90B67" w:rsidRPr="00861DE0">
        <w:rPr>
          <w:rFonts w:hint="eastAsia"/>
          <w:szCs w:val="21"/>
        </w:rPr>
        <w:t>調査基準価格を下回る入札が行われましたので、</w:t>
      </w:r>
      <w:r w:rsidR="00A6451E" w:rsidRPr="00861DE0">
        <w:rPr>
          <w:rFonts w:hint="eastAsia"/>
          <w:szCs w:val="21"/>
        </w:rPr>
        <w:t>別紙のとおり、当該契約の内容に適合した履行が確保されるか否かの</w:t>
      </w:r>
      <w:r w:rsidR="00A90B67" w:rsidRPr="00861DE0">
        <w:rPr>
          <w:rFonts w:hint="eastAsia"/>
          <w:szCs w:val="21"/>
        </w:rPr>
        <w:t>調査を行いました。</w:t>
      </w:r>
    </w:p>
    <w:p w:rsidR="006E20B3" w:rsidRPr="00861DE0" w:rsidRDefault="00A90B67" w:rsidP="00A90B67">
      <w:pPr>
        <w:widowControl/>
        <w:ind w:firstLineChars="100" w:firstLine="210"/>
        <w:jc w:val="left"/>
        <w:rPr>
          <w:szCs w:val="21"/>
        </w:rPr>
      </w:pPr>
      <w:r w:rsidRPr="00861DE0">
        <w:rPr>
          <w:rFonts w:hint="eastAsia"/>
          <w:szCs w:val="21"/>
        </w:rPr>
        <w:t>つきましては、</w:t>
      </w:r>
      <w:r w:rsidR="00A6451E" w:rsidRPr="00861DE0">
        <w:rPr>
          <w:rFonts w:hint="eastAsia"/>
          <w:szCs w:val="21"/>
        </w:rPr>
        <w:t>江南市低入札価格調査委員会において、</w:t>
      </w:r>
      <w:r w:rsidRPr="00861DE0">
        <w:rPr>
          <w:rFonts w:hint="eastAsia"/>
          <w:szCs w:val="21"/>
        </w:rPr>
        <w:t>その適否</w:t>
      </w:r>
      <w:r w:rsidR="00A6451E" w:rsidRPr="00861DE0">
        <w:rPr>
          <w:rFonts w:hint="eastAsia"/>
          <w:szCs w:val="21"/>
        </w:rPr>
        <w:t>を</w:t>
      </w:r>
      <w:r w:rsidRPr="00861DE0">
        <w:rPr>
          <w:rFonts w:hint="eastAsia"/>
          <w:szCs w:val="21"/>
        </w:rPr>
        <w:t>審査</w:t>
      </w:r>
      <w:r w:rsidR="00A6451E" w:rsidRPr="00861DE0">
        <w:rPr>
          <w:rFonts w:hint="eastAsia"/>
          <w:szCs w:val="21"/>
        </w:rPr>
        <w:t>してください</w:t>
      </w:r>
      <w:r w:rsidRPr="00861DE0">
        <w:rPr>
          <w:rFonts w:hint="eastAsia"/>
          <w:szCs w:val="21"/>
        </w:rPr>
        <w:t>。</w:t>
      </w:r>
    </w:p>
    <w:p w:rsidR="006E20B3" w:rsidRPr="00861DE0" w:rsidRDefault="006E20B3" w:rsidP="006E20B3">
      <w:pPr>
        <w:widowControl/>
        <w:jc w:val="left"/>
        <w:rPr>
          <w:szCs w:val="21"/>
        </w:rPr>
      </w:pPr>
    </w:p>
    <w:p w:rsidR="006E20B3" w:rsidRPr="00861DE0" w:rsidRDefault="006E20B3" w:rsidP="006E20B3">
      <w:pPr>
        <w:widowControl/>
        <w:jc w:val="left"/>
        <w:rPr>
          <w:szCs w:val="21"/>
        </w:rPr>
      </w:pPr>
    </w:p>
    <w:p w:rsidR="006E20B3" w:rsidRPr="00861DE0" w:rsidRDefault="006E20B3" w:rsidP="006E20B3">
      <w:pPr>
        <w:pStyle w:val="a5"/>
        <w:rPr>
          <w:szCs w:val="21"/>
        </w:rPr>
      </w:pPr>
      <w:r w:rsidRPr="00861DE0">
        <w:rPr>
          <w:rFonts w:hint="eastAsia"/>
          <w:szCs w:val="21"/>
        </w:rPr>
        <w:t>記</w:t>
      </w:r>
    </w:p>
    <w:p w:rsidR="006E20B3" w:rsidRPr="00861DE0" w:rsidRDefault="006E20B3" w:rsidP="006E20B3">
      <w:pPr>
        <w:rPr>
          <w:szCs w:val="21"/>
        </w:rPr>
      </w:pPr>
    </w:p>
    <w:p w:rsidR="006E20B3" w:rsidRPr="00861DE0" w:rsidRDefault="006E20B3" w:rsidP="006E20B3">
      <w:pPr>
        <w:rPr>
          <w:szCs w:val="21"/>
        </w:rPr>
      </w:pPr>
    </w:p>
    <w:p w:rsidR="006E20B3" w:rsidRPr="00861DE0" w:rsidRDefault="006E20B3" w:rsidP="006E20B3">
      <w:pPr>
        <w:rPr>
          <w:szCs w:val="21"/>
        </w:rPr>
      </w:pPr>
      <w:r w:rsidRPr="00861DE0">
        <w:rPr>
          <w:rFonts w:hint="eastAsia"/>
          <w:szCs w:val="21"/>
        </w:rPr>
        <w:t>１　対象工事</w:t>
      </w:r>
    </w:p>
    <w:p w:rsidR="006E20B3" w:rsidRPr="00861DE0" w:rsidRDefault="006E20B3" w:rsidP="006E20B3">
      <w:pPr>
        <w:rPr>
          <w:szCs w:val="21"/>
        </w:rPr>
      </w:pPr>
      <w:r w:rsidRPr="00861DE0">
        <w:rPr>
          <w:rFonts w:hint="eastAsia"/>
          <w:szCs w:val="21"/>
        </w:rPr>
        <w:t xml:space="preserve">　　　</w:t>
      </w:r>
      <w:r w:rsidRPr="00861DE0">
        <w:rPr>
          <w:rFonts w:hint="eastAsia"/>
          <w:spacing w:val="52"/>
          <w:kern w:val="0"/>
          <w:szCs w:val="21"/>
          <w:fitText w:val="840" w:id="1450932480"/>
        </w:rPr>
        <w:t>工事</w:t>
      </w:r>
      <w:r w:rsidRPr="00861DE0">
        <w:rPr>
          <w:rFonts w:hint="eastAsia"/>
          <w:spacing w:val="1"/>
          <w:kern w:val="0"/>
          <w:szCs w:val="21"/>
          <w:fitText w:val="840" w:id="1450932480"/>
        </w:rPr>
        <w:t>名</w:t>
      </w:r>
    </w:p>
    <w:p w:rsidR="006E20B3" w:rsidRPr="00861DE0" w:rsidRDefault="006E20B3" w:rsidP="006E20B3">
      <w:pPr>
        <w:rPr>
          <w:szCs w:val="21"/>
        </w:rPr>
      </w:pPr>
      <w:r w:rsidRPr="00861DE0">
        <w:rPr>
          <w:rFonts w:hint="eastAsia"/>
          <w:szCs w:val="21"/>
        </w:rPr>
        <w:t xml:space="preserve">　　　工事場所</w:t>
      </w:r>
    </w:p>
    <w:p w:rsidR="006E20B3" w:rsidRPr="00861DE0" w:rsidRDefault="006E20B3" w:rsidP="006E20B3">
      <w:pPr>
        <w:rPr>
          <w:szCs w:val="21"/>
        </w:rPr>
      </w:pPr>
    </w:p>
    <w:p w:rsidR="006E20B3" w:rsidRPr="00861DE0" w:rsidRDefault="006E20B3" w:rsidP="006E20B3">
      <w:pPr>
        <w:rPr>
          <w:szCs w:val="21"/>
        </w:rPr>
      </w:pPr>
    </w:p>
    <w:p w:rsidR="006E20B3" w:rsidRPr="00861DE0" w:rsidRDefault="006E20B3" w:rsidP="006E20B3">
      <w:pPr>
        <w:rPr>
          <w:szCs w:val="21"/>
        </w:rPr>
      </w:pPr>
      <w:r w:rsidRPr="00861DE0">
        <w:rPr>
          <w:rFonts w:hint="eastAsia"/>
          <w:szCs w:val="21"/>
        </w:rPr>
        <w:t>２　調査対象業者</w:t>
      </w:r>
    </w:p>
    <w:p w:rsidR="006E20B3" w:rsidRPr="00861DE0" w:rsidRDefault="006E20B3" w:rsidP="006E20B3">
      <w:pPr>
        <w:rPr>
          <w:szCs w:val="21"/>
        </w:rPr>
      </w:pPr>
      <w:r w:rsidRPr="00861DE0">
        <w:rPr>
          <w:rFonts w:hint="eastAsia"/>
          <w:szCs w:val="21"/>
        </w:rPr>
        <w:t xml:space="preserve">　　　業者名</w:t>
      </w:r>
    </w:p>
    <w:p w:rsidR="00030E64" w:rsidRPr="00861DE0" w:rsidRDefault="00A90B67" w:rsidP="00030E64">
      <w:pPr>
        <w:widowControl/>
        <w:jc w:val="left"/>
        <w:rPr>
          <w:szCs w:val="21"/>
        </w:rPr>
      </w:pPr>
      <w:r w:rsidRPr="00861DE0">
        <w:rPr>
          <w:szCs w:val="21"/>
        </w:rPr>
        <w:br w:type="page"/>
      </w:r>
      <w:r w:rsidR="00030E64" w:rsidRPr="00861DE0">
        <w:rPr>
          <w:rFonts w:hint="eastAsia"/>
          <w:szCs w:val="21"/>
        </w:rPr>
        <w:lastRenderedPageBreak/>
        <w:t>様式第</w:t>
      </w:r>
      <w:r w:rsidR="00564CFC" w:rsidRPr="00861DE0">
        <w:rPr>
          <w:rFonts w:hint="eastAsia"/>
          <w:szCs w:val="21"/>
        </w:rPr>
        <w:t>４</w:t>
      </w:r>
      <w:r w:rsidR="0008289D" w:rsidRPr="00861DE0">
        <w:rPr>
          <w:rFonts w:hint="eastAsia"/>
          <w:szCs w:val="21"/>
        </w:rPr>
        <w:t>（第</w:t>
      </w:r>
      <w:r w:rsidR="00383063">
        <w:rPr>
          <w:rFonts w:hint="eastAsia"/>
          <w:szCs w:val="21"/>
        </w:rPr>
        <w:t>７</w:t>
      </w:r>
      <w:r w:rsidR="0008289D" w:rsidRPr="00861DE0">
        <w:rPr>
          <w:rFonts w:hint="eastAsia"/>
          <w:szCs w:val="21"/>
        </w:rPr>
        <w:t>条関係）</w:t>
      </w:r>
    </w:p>
    <w:p w:rsidR="00030E64" w:rsidRPr="00861DE0" w:rsidRDefault="00030E64" w:rsidP="00030E64">
      <w:pPr>
        <w:widowControl/>
        <w:jc w:val="left"/>
        <w:rPr>
          <w:szCs w:val="21"/>
        </w:rPr>
      </w:pPr>
    </w:p>
    <w:tbl>
      <w:tblPr>
        <w:tblStyle w:val="a9"/>
        <w:tblW w:w="0" w:type="auto"/>
        <w:jc w:val="center"/>
        <w:tblBorders>
          <w:insideH w:val="none" w:sz="0" w:space="0" w:color="auto"/>
          <w:insideV w:val="none" w:sz="0" w:space="0" w:color="auto"/>
        </w:tblBorders>
        <w:tblLook w:val="04A0" w:firstRow="1" w:lastRow="0" w:firstColumn="1" w:lastColumn="0" w:noHBand="0" w:noVBand="1"/>
      </w:tblPr>
      <w:tblGrid>
        <w:gridCol w:w="5521"/>
      </w:tblGrid>
      <w:tr w:rsidR="00DA7909" w:rsidRPr="00861DE0" w:rsidTr="00D4008B">
        <w:trPr>
          <w:trHeight w:val="822"/>
          <w:jc w:val="center"/>
        </w:trPr>
        <w:tc>
          <w:tcPr>
            <w:tcW w:w="5521" w:type="dxa"/>
            <w:vAlign w:val="center"/>
          </w:tcPr>
          <w:p w:rsidR="00DA7909" w:rsidRPr="00861DE0" w:rsidRDefault="00DA7909" w:rsidP="00DA7909">
            <w:pPr>
              <w:widowControl/>
              <w:jc w:val="center"/>
              <w:rPr>
                <w:szCs w:val="21"/>
              </w:rPr>
            </w:pPr>
            <w:r w:rsidRPr="00861DE0">
              <w:rPr>
                <w:rFonts w:hint="eastAsia"/>
                <w:szCs w:val="21"/>
              </w:rPr>
              <w:t>決裁欄</w:t>
            </w:r>
          </w:p>
        </w:tc>
      </w:tr>
    </w:tbl>
    <w:p w:rsidR="00E35754" w:rsidRPr="00861DE0" w:rsidRDefault="00E35754" w:rsidP="00E35754">
      <w:pPr>
        <w:widowControl/>
        <w:jc w:val="right"/>
        <w:rPr>
          <w:szCs w:val="21"/>
        </w:rPr>
      </w:pPr>
    </w:p>
    <w:p w:rsidR="00E35754" w:rsidRPr="00861DE0" w:rsidRDefault="00E35754" w:rsidP="00E35754">
      <w:pPr>
        <w:widowControl/>
        <w:jc w:val="right"/>
        <w:rPr>
          <w:szCs w:val="21"/>
        </w:rPr>
      </w:pPr>
      <w:r w:rsidRPr="00861DE0">
        <w:rPr>
          <w:rFonts w:hint="eastAsia"/>
          <w:szCs w:val="21"/>
        </w:rPr>
        <w:t>年　　月　　日</w:t>
      </w:r>
    </w:p>
    <w:p w:rsidR="00DA7909" w:rsidRPr="00861DE0" w:rsidRDefault="00DA7909" w:rsidP="00030E64">
      <w:pPr>
        <w:widowControl/>
        <w:jc w:val="left"/>
        <w:rPr>
          <w:szCs w:val="21"/>
        </w:rPr>
      </w:pPr>
    </w:p>
    <w:p w:rsidR="00E35754" w:rsidRPr="00861DE0" w:rsidRDefault="00E35754" w:rsidP="00030E64">
      <w:pPr>
        <w:widowControl/>
        <w:jc w:val="left"/>
        <w:rPr>
          <w:szCs w:val="21"/>
        </w:rPr>
      </w:pPr>
    </w:p>
    <w:p w:rsidR="00030E64" w:rsidRPr="00861DE0" w:rsidRDefault="00030E64" w:rsidP="00DA7909">
      <w:pPr>
        <w:widowControl/>
        <w:jc w:val="center"/>
        <w:rPr>
          <w:szCs w:val="21"/>
        </w:rPr>
      </w:pPr>
      <w:r w:rsidRPr="00861DE0">
        <w:rPr>
          <w:rFonts w:hint="eastAsia"/>
          <w:spacing w:val="8"/>
          <w:kern w:val="0"/>
          <w:szCs w:val="21"/>
          <w:fitText w:val="3150" w:id="1450984192"/>
        </w:rPr>
        <w:t>低入札価格調査審査結果通知</w:t>
      </w:r>
      <w:r w:rsidRPr="00861DE0">
        <w:rPr>
          <w:rFonts w:hint="eastAsia"/>
          <w:spacing w:val="1"/>
          <w:kern w:val="0"/>
          <w:szCs w:val="21"/>
          <w:fitText w:val="3150" w:id="1450984192"/>
        </w:rPr>
        <w:t>書</w:t>
      </w:r>
    </w:p>
    <w:p w:rsidR="00030E64" w:rsidRPr="00861DE0" w:rsidRDefault="00030E64" w:rsidP="00030E64">
      <w:pPr>
        <w:widowControl/>
        <w:jc w:val="left"/>
        <w:rPr>
          <w:szCs w:val="21"/>
        </w:rPr>
      </w:pPr>
    </w:p>
    <w:p w:rsidR="00030E64" w:rsidRPr="00861DE0" w:rsidRDefault="00030E64" w:rsidP="00030E64">
      <w:pPr>
        <w:widowControl/>
        <w:jc w:val="left"/>
        <w:rPr>
          <w:szCs w:val="21"/>
        </w:rPr>
      </w:pPr>
    </w:p>
    <w:p w:rsidR="00030E64" w:rsidRPr="00861DE0" w:rsidRDefault="00C12F8D" w:rsidP="00030E64">
      <w:pPr>
        <w:widowControl/>
        <w:jc w:val="left"/>
        <w:rPr>
          <w:szCs w:val="21"/>
        </w:rPr>
      </w:pPr>
      <w:r w:rsidRPr="00861DE0">
        <w:rPr>
          <w:rFonts w:hint="eastAsia"/>
          <w:szCs w:val="21"/>
        </w:rPr>
        <w:t>江南市長　様</w:t>
      </w:r>
    </w:p>
    <w:p w:rsidR="00DA7909" w:rsidRPr="00861DE0" w:rsidRDefault="00DA7909" w:rsidP="00030E64">
      <w:pPr>
        <w:widowControl/>
        <w:jc w:val="left"/>
        <w:rPr>
          <w:szCs w:val="21"/>
        </w:rPr>
      </w:pPr>
    </w:p>
    <w:p w:rsidR="00DA7909" w:rsidRPr="00861DE0" w:rsidRDefault="00DA7909" w:rsidP="00DA7909">
      <w:pPr>
        <w:widowControl/>
        <w:ind w:leftChars="2200" w:left="4620"/>
        <w:jc w:val="left"/>
        <w:rPr>
          <w:szCs w:val="21"/>
        </w:rPr>
      </w:pPr>
      <w:r w:rsidRPr="00861DE0">
        <w:rPr>
          <w:rFonts w:hint="eastAsia"/>
          <w:szCs w:val="21"/>
        </w:rPr>
        <w:t>江南市低入札価格調査委員会</w:t>
      </w:r>
    </w:p>
    <w:p w:rsidR="00DA7909" w:rsidRPr="00861DE0" w:rsidRDefault="00DA7909" w:rsidP="00DA7909">
      <w:pPr>
        <w:widowControl/>
        <w:ind w:leftChars="2200" w:left="4620"/>
        <w:jc w:val="left"/>
        <w:rPr>
          <w:szCs w:val="21"/>
        </w:rPr>
      </w:pPr>
      <w:r w:rsidRPr="00861DE0">
        <w:rPr>
          <w:rFonts w:hint="eastAsia"/>
          <w:szCs w:val="21"/>
        </w:rPr>
        <w:t>委員長</w:t>
      </w:r>
    </w:p>
    <w:p w:rsidR="00DA7909" w:rsidRPr="00861DE0" w:rsidRDefault="00DA7909" w:rsidP="00030E64">
      <w:pPr>
        <w:widowControl/>
        <w:jc w:val="left"/>
        <w:rPr>
          <w:szCs w:val="21"/>
        </w:rPr>
      </w:pPr>
    </w:p>
    <w:p w:rsidR="00DA7909" w:rsidRPr="00861DE0" w:rsidRDefault="00DA7909" w:rsidP="00030E64">
      <w:pPr>
        <w:widowControl/>
        <w:jc w:val="left"/>
        <w:rPr>
          <w:szCs w:val="21"/>
        </w:rPr>
      </w:pPr>
    </w:p>
    <w:p w:rsidR="00DA7909" w:rsidRPr="00861DE0" w:rsidRDefault="00DA7909" w:rsidP="00030E64">
      <w:pPr>
        <w:widowControl/>
        <w:jc w:val="left"/>
        <w:rPr>
          <w:szCs w:val="21"/>
        </w:rPr>
      </w:pPr>
      <w:r w:rsidRPr="00861DE0">
        <w:rPr>
          <w:rFonts w:hint="eastAsia"/>
          <w:szCs w:val="21"/>
        </w:rPr>
        <w:t xml:space="preserve">　</w:t>
      </w:r>
      <w:r w:rsidR="00E55A8D" w:rsidRPr="00861DE0">
        <w:rPr>
          <w:rFonts w:hint="eastAsia"/>
          <w:szCs w:val="21"/>
        </w:rPr>
        <w:t>下記工事について、江南市低入札価格調査委員会で審査した結果</w:t>
      </w:r>
      <w:r w:rsidRPr="00861DE0">
        <w:rPr>
          <w:rFonts w:hint="eastAsia"/>
          <w:szCs w:val="21"/>
        </w:rPr>
        <w:t>を通知します。</w:t>
      </w:r>
    </w:p>
    <w:p w:rsidR="00DA7909" w:rsidRPr="00861DE0" w:rsidRDefault="00DA7909" w:rsidP="00030E64">
      <w:pPr>
        <w:widowControl/>
        <w:jc w:val="left"/>
        <w:rPr>
          <w:szCs w:val="21"/>
        </w:rPr>
      </w:pPr>
    </w:p>
    <w:p w:rsidR="00DA7909" w:rsidRPr="00861DE0" w:rsidRDefault="00DA7909" w:rsidP="00030E64">
      <w:pPr>
        <w:widowControl/>
        <w:jc w:val="left"/>
        <w:rPr>
          <w:szCs w:val="21"/>
        </w:rPr>
      </w:pPr>
    </w:p>
    <w:p w:rsidR="00DA7909" w:rsidRPr="00861DE0" w:rsidRDefault="00DA7909" w:rsidP="00DA7909">
      <w:pPr>
        <w:pStyle w:val="a5"/>
        <w:rPr>
          <w:szCs w:val="21"/>
        </w:rPr>
      </w:pPr>
      <w:r w:rsidRPr="00861DE0">
        <w:rPr>
          <w:rFonts w:hint="eastAsia"/>
          <w:szCs w:val="21"/>
        </w:rPr>
        <w:t>記</w:t>
      </w:r>
    </w:p>
    <w:p w:rsidR="00DA7909" w:rsidRPr="00861DE0" w:rsidRDefault="00DA7909" w:rsidP="00DA7909">
      <w:pPr>
        <w:rPr>
          <w:szCs w:val="21"/>
        </w:rPr>
      </w:pPr>
    </w:p>
    <w:p w:rsidR="00DA7909" w:rsidRPr="00861DE0" w:rsidRDefault="00DA7909" w:rsidP="00DA7909">
      <w:pPr>
        <w:rPr>
          <w:szCs w:val="21"/>
        </w:rPr>
      </w:pPr>
    </w:p>
    <w:p w:rsidR="00DA7909" w:rsidRPr="00861DE0" w:rsidRDefault="00DA7909" w:rsidP="00DA7909">
      <w:pPr>
        <w:rPr>
          <w:szCs w:val="21"/>
        </w:rPr>
      </w:pPr>
      <w:r w:rsidRPr="00861DE0">
        <w:rPr>
          <w:rFonts w:hint="eastAsia"/>
          <w:szCs w:val="21"/>
        </w:rPr>
        <w:t>１　対象工事</w:t>
      </w:r>
    </w:p>
    <w:p w:rsidR="00DA7909" w:rsidRPr="00861DE0" w:rsidRDefault="00DA7909" w:rsidP="00DA7909">
      <w:pPr>
        <w:rPr>
          <w:szCs w:val="21"/>
        </w:rPr>
      </w:pPr>
      <w:r w:rsidRPr="00861DE0">
        <w:rPr>
          <w:rFonts w:hint="eastAsia"/>
          <w:szCs w:val="21"/>
        </w:rPr>
        <w:t xml:space="preserve">　　　</w:t>
      </w:r>
      <w:r w:rsidRPr="00861DE0">
        <w:rPr>
          <w:rFonts w:hint="eastAsia"/>
          <w:spacing w:val="52"/>
          <w:kern w:val="0"/>
          <w:szCs w:val="21"/>
          <w:fitText w:val="840" w:id="1450928384"/>
        </w:rPr>
        <w:t>工事</w:t>
      </w:r>
      <w:r w:rsidRPr="00861DE0">
        <w:rPr>
          <w:rFonts w:hint="eastAsia"/>
          <w:spacing w:val="1"/>
          <w:kern w:val="0"/>
          <w:szCs w:val="21"/>
          <w:fitText w:val="840" w:id="1450928384"/>
        </w:rPr>
        <w:t>名</w:t>
      </w:r>
    </w:p>
    <w:p w:rsidR="00DA7909" w:rsidRPr="00861DE0" w:rsidRDefault="00DA7909" w:rsidP="00DA7909">
      <w:pPr>
        <w:rPr>
          <w:szCs w:val="21"/>
        </w:rPr>
      </w:pPr>
      <w:r w:rsidRPr="00861DE0">
        <w:rPr>
          <w:rFonts w:hint="eastAsia"/>
          <w:szCs w:val="21"/>
        </w:rPr>
        <w:t xml:space="preserve">　　　工事場所</w:t>
      </w:r>
    </w:p>
    <w:p w:rsidR="00DA7909" w:rsidRPr="00861DE0" w:rsidRDefault="00DA7909" w:rsidP="00DA7909">
      <w:pPr>
        <w:rPr>
          <w:szCs w:val="21"/>
        </w:rPr>
      </w:pPr>
    </w:p>
    <w:p w:rsidR="00DA7909" w:rsidRPr="00861DE0" w:rsidRDefault="00DA7909" w:rsidP="00DA7909">
      <w:pPr>
        <w:rPr>
          <w:szCs w:val="21"/>
        </w:rPr>
      </w:pPr>
    </w:p>
    <w:p w:rsidR="00DA7909" w:rsidRPr="00861DE0" w:rsidRDefault="00DA7909" w:rsidP="00DA7909">
      <w:pPr>
        <w:rPr>
          <w:szCs w:val="21"/>
        </w:rPr>
      </w:pPr>
      <w:r w:rsidRPr="00861DE0">
        <w:rPr>
          <w:rFonts w:hint="eastAsia"/>
          <w:szCs w:val="21"/>
        </w:rPr>
        <w:t>２　調査対象業者</w:t>
      </w:r>
    </w:p>
    <w:p w:rsidR="00DA7909" w:rsidRPr="00861DE0" w:rsidRDefault="00DA7909" w:rsidP="00DA7909">
      <w:pPr>
        <w:rPr>
          <w:szCs w:val="21"/>
        </w:rPr>
      </w:pPr>
      <w:r w:rsidRPr="00861DE0">
        <w:rPr>
          <w:rFonts w:hint="eastAsia"/>
          <w:szCs w:val="21"/>
        </w:rPr>
        <w:t xml:space="preserve">　　　業者名</w:t>
      </w:r>
    </w:p>
    <w:p w:rsidR="00DA7909" w:rsidRPr="00861DE0" w:rsidRDefault="00DA7909" w:rsidP="00DA7909">
      <w:pPr>
        <w:rPr>
          <w:szCs w:val="21"/>
        </w:rPr>
      </w:pPr>
    </w:p>
    <w:p w:rsidR="00DA7909" w:rsidRPr="00861DE0" w:rsidRDefault="00DA7909" w:rsidP="00DA7909">
      <w:pPr>
        <w:rPr>
          <w:szCs w:val="21"/>
        </w:rPr>
      </w:pPr>
    </w:p>
    <w:p w:rsidR="00DA7909" w:rsidRPr="00861DE0" w:rsidRDefault="00DA7909" w:rsidP="00DA7909">
      <w:pPr>
        <w:rPr>
          <w:szCs w:val="21"/>
        </w:rPr>
      </w:pPr>
      <w:r w:rsidRPr="00861DE0">
        <w:rPr>
          <w:rFonts w:hint="eastAsia"/>
          <w:szCs w:val="21"/>
        </w:rPr>
        <w:t>３　審査結果</w:t>
      </w:r>
    </w:p>
    <w:p w:rsidR="006235F8" w:rsidRPr="00861DE0" w:rsidRDefault="00DA7909" w:rsidP="00DA7909">
      <w:pPr>
        <w:rPr>
          <w:szCs w:val="21"/>
        </w:rPr>
      </w:pPr>
      <w:r w:rsidRPr="00861DE0">
        <w:rPr>
          <w:rFonts w:hint="eastAsia"/>
          <w:szCs w:val="21"/>
        </w:rPr>
        <w:t xml:space="preserve">　　　契約の履行が確保されると判断（する・しない）。</w:t>
      </w:r>
    </w:p>
    <w:p w:rsidR="00DA7909" w:rsidRPr="00861DE0" w:rsidRDefault="006235F8" w:rsidP="006235F8">
      <w:pPr>
        <w:widowControl/>
        <w:jc w:val="left"/>
        <w:rPr>
          <w:szCs w:val="21"/>
        </w:rPr>
      </w:pPr>
      <w:r w:rsidRPr="00861DE0">
        <w:rPr>
          <w:szCs w:val="21"/>
        </w:rPr>
        <w:br w:type="page"/>
      </w:r>
      <w:r w:rsidRPr="00861DE0">
        <w:rPr>
          <w:rFonts w:hint="eastAsia"/>
          <w:szCs w:val="21"/>
        </w:rPr>
        <w:lastRenderedPageBreak/>
        <w:t>様式第</w:t>
      </w:r>
      <w:r w:rsidR="00564CFC" w:rsidRPr="00861DE0">
        <w:rPr>
          <w:rFonts w:hint="eastAsia"/>
          <w:szCs w:val="21"/>
        </w:rPr>
        <w:t>５</w:t>
      </w:r>
      <w:r w:rsidR="00CE4117">
        <w:rPr>
          <w:rFonts w:hint="eastAsia"/>
          <w:szCs w:val="21"/>
        </w:rPr>
        <w:t>（第</w:t>
      </w:r>
      <w:r w:rsidR="00383063">
        <w:rPr>
          <w:rFonts w:hint="eastAsia"/>
          <w:szCs w:val="21"/>
        </w:rPr>
        <w:t>９</w:t>
      </w:r>
      <w:r w:rsidRPr="00861DE0">
        <w:rPr>
          <w:rFonts w:hint="eastAsia"/>
          <w:szCs w:val="21"/>
        </w:rPr>
        <w:t>条関係）</w:t>
      </w:r>
    </w:p>
    <w:p w:rsidR="004209CF" w:rsidRPr="00861DE0" w:rsidRDefault="004209CF" w:rsidP="006235F8">
      <w:pPr>
        <w:widowControl/>
        <w:jc w:val="left"/>
        <w:rPr>
          <w:szCs w:val="21"/>
        </w:rPr>
      </w:pPr>
    </w:p>
    <w:p w:rsidR="006235F8" w:rsidRPr="00861DE0" w:rsidRDefault="006235F8" w:rsidP="006235F8">
      <w:pPr>
        <w:widowControl/>
        <w:jc w:val="right"/>
        <w:rPr>
          <w:szCs w:val="21"/>
        </w:rPr>
      </w:pPr>
      <w:r w:rsidRPr="00861DE0">
        <w:rPr>
          <w:rFonts w:hint="eastAsia"/>
          <w:szCs w:val="21"/>
        </w:rPr>
        <w:t>第　　　　　号</w:t>
      </w:r>
    </w:p>
    <w:p w:rsidR="006235F8" w:rsidRPr="00861DE0" w:rsidRDefault="006235F8" w:rsidP="006235F8">
      <w:pPr>
        <w:widowControl/>
        <w:jc w:val="right"/>
        <w:rPr>
          <w:szCs w:val="21"/>
        </w:rPr>
      </w:pPr>
      <w:r w:rsidRPr="00861DE0">
        <w:rPr>
          <w:rFonts w:hint="eastAsia"/>
          <w:szCs w:val="21"/>
        </w:rPr>
        <w:t>年　　月　　日</w:t>
      </w:r>
    </w:p>
    <w:p w:rsidR="006235F8" w:rsidRPr="00861DE0" w:rsidRDefault="006235F8" w:rsidP="006235F8">
      <w:pPr>
        <w:widowControl/>
        <w:jc w:val="left"/>
        <w:rPr>
          <w:szCs w:val="21"/>
        </w:rPr>
      </w:pPr>
    </w:p>
    <w:p w:rsidR="006235F8" w:rsidRPr="00861DE0" w:rsidRDefault="006235F8" w:rsidP="006235F8">
      <w:pPr>
        <w:widowControl/>
        <w:ind w:left="210" w:hangingChars="100" w:hanging="210"/>
        <w:jc w:val="left"/>
        <w:rPr>
          <w:szCs w:val="21"/>
        </w:rPr>
      </w:pPr>
      <w:r w:rsidRPr="00861DE0">
        <w:rPr>
          <w:rFonts w:hint="eastAsia"/>
          <w:szCs w:val="21"/>
        </w:rPr>
        <w:t xml:space="preserve">　　　　　　　　　　様</w:t>
      </w:r>
    </w:p>
    <w:p w:rsidR="006235F8" w:rsidRPr="00861DE0" w:rsidRDefault="006235F8" w:rsidP="006235F8">
      <w:pPr>
        <w:widowControl/>
        <w:ind w:left="210" w:hangingChars="100" w:hanging="210"/>
        <w:jc w:val="left"/>
        <w:rPr>
          <w:szCs w:val="21"/>
        </w:rPr>
      </w:pPr>
    </w:p>
    <w:p w:rsidR="006235F8" w:rsidRPr="00861DE0" w:rsidRDefault="006235F8" w:rsidP="006235F8">
      <w:pPr>
        <w:widowControl/>
        <w:wordWrap w:val="0"/>
        <w:ind w:left="210" w:hangingChars="100" w:hanging="210"/>
        <w:jc w:val="right"/>
        <w:rPr>
          <w:szCs w:val="21"/>
        </w:rPr>
      </w:pPr>
      <w:r w:rsidRPr="00861DE0">
        <w:rPr>
          <w:rFonts w:hint="eastAsia"/>
          <w:szCs w:val="21"/>
        </w:rPr>
        <w:t xml:space="preserve">江南市長　　　　　　　　　　</w:t>
      </w:r>
    </w:p>
    <w:p w:rsidR="006235F8" w:rsidRPr="00861DE0" w:rsidRDefault="006235F8" w:rsidP="006235F8">
      <w:pPr>
        <w:widowControl/>
        <w:ind w:left="210" w:hangingChars="100" w:hanging="210"/>
        <w:jc w:val="left"/>
        <w:rPr>
          <w:szCs w:val="21"/>
        </w:rPr>
      </w:pPr>
    </w:p>
    <w:p w:rsidR="006235F8" w:rsidRPr="00861DE0" w:rsidRDefault="006235F8" w:rsidP="006235F8">
      <w:pPr>
        <w:widowControl/>
        <w:ind w:left="210" w:hangingChars="100" w:hanging="210"/>
        <w:jc w:val="left"/>
        <w:rPr>
          <w:szCs w:val="21"/>
        </w:rPr>
      </w:pPr>
    </w:p>
    <w:p w:rsidR="006235F8" w:rsidRPr="00861DE0" w:rsidRDefault="006235F8" w:rsidP="006235F8">
      <w:pPr>
        <w:widowControl/>
        <w:jc w:val="center"/>
        <w:rPr>
          <w:szCs w:val="21"/>
        </w:rPr>
      </w:pPr>
      <w:r w:rsidRPr="00861DE0">
        <w:rPr>
          <w:rFonts w:hint="eastAsia"/>
          <w:spacing w:val="105"/>
          <w:kern w:val="0"/>
          <w:szCs w:val="21"/>
          <w:fitText w:val="3150" w:id="1546810112"/>
        </w:rPr>
        <w:t>落札者決定通知</w:t>
      </w:r>
      <w:r w:rsidRPr="00861DE0">
        <w:rPr>
          <w:rFonts w:hint="eastAsia"/>
          <w:kern w:val="0"/>
          <w:szCs w:val="21"/>
          <w:fitText w:val="3150" w:id="1546810112"/>
        </w:rPr>
        <w:t>書</w:t>
      </w:r>
    </w:p>
    <w:p w:rsidR="006235F8" w:rsidRPr="00861DE0" w:rsidRDefault="006235F8" w:rsidP="006235F8">
      <w:pPr>
        <w:widowControl/>
        <w:jc w:val="left"/>
        <w:rPr>
          <w:szCs w:val="21"/>
        </w:rPr>
      </w:pPr>
    </w:p>
    <w:p w:rsidR="004209CF" w:rsidRPr="00861DE0" w:rsidRDefault="004209CF" w:rsidP="006235F8">
      <w:pPr>
        <w:widowControl/>
        <w:jc w:val="left"/>
        <w:rPr>
          <w:szCs w:val="21"/>
        </w:rPr>
      </w:pPr>
    </w:p>
    <w:p w:rsidR="006235F8" w:rsidRPr="00861DE0" w:rsidRDefault="004209CF" w:rsidP="006235F8">
      <w:pPr>
        <w:widowControl/>
        <w:jc w:val="left"/>
        <w:rPr>
          <w:szCs w:val="21"/>
        </w:rPr>
      </w:pPr>
      <w:r w:rsidRPr="00861DE0">
        <w:rPr>
          <w:rFonts w:hint="eastAsia"/>
          <w:szCs w:val="21"/>
        </w:rPr>
        <w:t xml:space="preserve">　</w:t>
      </w:r>
      <w:r w:rsidR="006235F8" w:rsidRPr="00861DE0">
        <w:rPr>
          <w:rFonts w:hint="eastAsia"/>
          <w:szCs w:val="21"/>
        </w:rPr>
        <w:t>下記工事について、下記の者が落札者と決定しました。</w:t>
      </w:r>
    </w:p>
    <w:p w:rsidR="006235F8" w:rsidRPr="00861DE0" w:rsidRDefault="006235F8" w:rsidP="006235F8">
      <w:pPr>
        <w:widowControl/>
        <w:jc w:val="left"/>
        <w:rPr>
          <w:szCs w:val="21"/>
        </w:rPr>
      </w:pPr>
    </w:p>
    <w:p w:rsidR="006235F8" w:rsidRPr="00861DE0" w:rsidRDefault="006235F8" w:rsidP="006235F8">
      <w:pPr>
        <w:widowControl/>
        <w:jc w:val="left"/>
        <w:rPr>
          <w:szCs w:val="21"/>
        </w:rPr>
      </w:pPr>
    </w:p>
    <w:p w:rsidR="006235F8" w:rsidRPr="00861DE0" w:rsidRDefault="006235F8" w:rsidP="006235F8">
      <w:pPr>
        <w:pStyle w:val="a5"/>
      </w:pPr>
      <w:r w:rsidRPr="00861DE0">
        <w:rPr>
          <w:rFonts w:hint="eastAsia"/>
        </w:rPr>
        <w:t>記</w:t>
      </w:r>
    </w:p>
    <w:p w:rsidR="006235F8" w:rsidRPr="00861DE0" w:rsidRDefault="006235F8" w:rsidP="006235F8"/>
    <w:p w:rsidR="006235F8" w:rsidRPr="00861DE0" w:rsidRDefault="006235F8" w:rsidP="006235F8"/>
    <w:p w:rsidR="006235F8" w:rsidRPr="00861DE0" w:rsidRDefault="006235F8" w:rsidP="006235F8">
      <w:r w:rsidRPr="00861DE0">
        <w:rPr>
          <w:rFonts w:hint="eastAsia"/>
        </w:rPr>
        <w:t xml:space="preserve">１　</w:t>
      </w:r>
      <w:r w:rsidRPr="00861DE0">
        <w:rPr>
          <w:rFonts w:hint="eastAsia"/>
          <w:spacing w:val="52"/>
          <w:kern w:val="0"/>
          <w:fitText w:val="840" w:id="1546810369"/>
        </w:rPr>
        <w:t>工事</w:t>
      </w:r>
      <w:r w:rsidRPr="00861DE0">
        <w:rPr>
          <w:rFonts w:hint="eastAsia"/>
          <w:spacing w:val="1"/>
          <w:kern w:val="0"/>
          <w:fitText w:val="840" w:id="1546810369"/>
        </w:rPr>
        <w:t>名</w:t>
      </w:r>
    </w:p>
    <w:p w:rsidR="006235F8" w:rsidRPr="00861DE0" w:rsidRDefault="006235F8" w:rsidP="006235F8"/>
    <w:p w:rsidR="006235F8" w:rsidRPr="00861DE0" w:rsidRDefault="006235F8" w:rsidP="006235F8">
      <w:r w:rsidRPr="00861DE0">
        <w:rPr>
          <w:rFonts w:hint="eastAsia"/>
        </w:rPr>
        <w:t>２　工事場所</w:t>
      </w:r>
    </w:p>
    <w:p w:rsidR="006235F8" w:rsidRPr="00861DE0" w:rsidRDefault="006235F8" w:rsidP="006235F8"/>
    <w:p w:rsidR="006235F8" w:rsidRPr="00861DE0" w:rsidRDefault="006235F8" w:rsidP="006235F8">
      <w:r w:rsidRPr="00861DE0">
        <w:rPr>
          <w:rFonts w:hint="eastAsia"/>
        </w:rPr>
        <w:t>３　開札日時</w:t>
      </w:r>
      <w:r w:rsidR="004209CF" w:rsidRPr="00861DE0">
        <w:rPr>
          <w:rFonts w:hint="eastAsia"/>
        </w:rPr>
        <w:t xml:space="preserve">　　　　　　年　　月　　日</w:t>
      </w:r>
    </w:p>
    <w:p w:rsidR="006235F8" w:rsidRPr="00861DE0" w:rsidRDefault="006235F8" w:rsidP="006235F8"/>
    <w:p w:rsidR="006235F8" w:rsidRPr="00861DE0" w:rsidRDefault="006235F8" w:rsidP="006235F8">
      <w:r w:rsidRPr="00861DE0">
        <w:rPr>
          <w:rFonts w:hint="eastAsia"/>
        </w:rPr>
        <w:t xml:space="preserve">４　</w:t>
      </w:r>
      <w:r w:rsidRPr="00861DE0">
        <w:rPr>
          <w:rFonts w:hint="eastAsia"/>
          <w:spacing w:val="52"/>
          <w:kern w:val="0"/>
          <w:fitText w:val="840" w:id="1546810370"/>
        </w:rPr>
        <w:t>落札</w:t>
      </w:r>
      <w:r w:rsidRPr="00861DE0">
        <w:rPr>
          <w:rFonts w:hint="eastAsia"/>
          <w:spacing w:val="1"/>
          <w:kern w:val="0"/>
          <w:fitText w:val="840" w:id="1546810370"/>
        </w:rPr>
        <w:t>者</w:t>
      </w:r>
    </w:p>
    <w:p w:rsidR="006235F8" w:rsidRPr="00861DE0" w:rsidRDefault="006235F8" w:rsidP="006235F8"/>
    <w:p w:rsidR="006235F8" w:rsidRPr="00861DE0" w:rsidRDefault="006235F8" w:rsidP="006235F8">
      <w:r w:rsidRPr="00861DE0">
        <w:rPr>
          <w:rFonts w:hint="eastAsia"/>
        </w:rPr>
        <w:t>５　落札金額</w:t>
      </w:r>
      <w:r w:rsidR="004209CF" w:rsidRPr="00861DE0">
        <w:rPr>
          <w:rFonts w:hint="eastAsia"/>
        </w:rPr>
        <w:t xml:space="preserve">　金　　　　　　　　　　円</w:t>
      </w:r>
    </w:p>
    <w:p w:rsidR="004209CF" w:rsidRPr="00861DE0" w:rsidRDefault="004209CF" w:rsidP="006235F8">
      <w:r w:rsidRPr="00861DE0">
        <w:rPr>
          <w:rFonts w:hint="eastAsia"/>
        </w:rPr>
        <w:t xml:space="preserve">　　　　　　　（入札書記載金額　金　　　　　　　　　　円）</w:t>
      </w:r>
    </w:p>
    <w:p w:rsidR="00F42F8C" w:rsidRPr="00861DE0" w:rsidRDefault="00B705A7" w:rsidP="00AA3479">
      <w:pPr>
        <w:widowControl/>
        <w:jc w:val="left"/>
        <w:rPr>
          <w:kern w:val="0"/>
        </w:rPr>
      </w:pPr>
      <w:r w:rsidRPr="00861DE0">
        <w:br w:type="page"/>
      </w:r>
      <w:r w:rsidR="00F42F8C" w:rsidRPr="00861DE0">
        <w:rPr>
          <w:rFonts w:hint="eastAsia"/>
          <w:kern w:val="0"/>
        </w:rPr>
        <w:lastRenderedPageBreak/>
        <w:t>様式第</w:t>
      </w:r>
      <w:r w:rsidR="00564CFC" w:rsidRPr="00861DE0">
        <w:rPr>
          <w:rFonts w:hint="eastAsia"/>
          <w:kern w:val="0"/>
        </w:rPr>
        <w:t>６</w:t>
      </w:r>
      <w:r w:rsidR="00F42F8C" w:rsidRPr="00861DE0">
        <w:rPr>
          <w:rFonts w:hint="eastAsia"/>
          <w:kern w:val="0"/>
        </w:rPr>
        <w:t>（第</w:t>
      </w:r>
      <w:r w:rsidR="00E248E7">
        <w:rPr>
          <w:rFonts w:hint="eastAsia"/>
          <w:kern w:val="0"/>
        </w:rPr>
        <w:t>１０</w:t>
      </w:r>
      <w:r w:rsidR="00F42F8C" w:rsidRPr="00861DE0">
        <w:rPr>
          <w:rFonts w:hint="eastAsia"/>
          <w:kern w:val="0"/>
        </w:rPr>
        <w:t>条関係）</w:t>
      </w:r>
    </w:p>
    <w:p w:rsidR="00F42F8C" w:rsidRPr="00861DE0" w:rsidRDefault="00F42F8C" w:rsidP="00F42F8C">
      <w:pPr>
        <w:jc w:val="left"/>
        <w:rPr>
          <w:kern w:val="0"/>
        </w:rPr>
      </w:pPr>
    </w:p>
    <w:p w:rsidR="006235F8" w:rsidRPr="00861DE0" w:rsidRDefault="00B705A7" w:rsidP="00F42F8C">
      <w:pPr>
        <w:jc w:val="center"/>
      </w:pPr>
      <w:r w:rsidRPr="00861DE0">
        <w:rPr>
          <w:rFonts w:hint="eastAsia"/>
          <w:spacing w:val="28"/>
          <w:kern w:val="0"/>
          <w:fitText w:val="3150" w:id="1546820097"/>
        </w:rPr>
        <w:t>低入札価格調査の実施概</w:t>
      </w:r>
      <w:r w:rsidRPr="00861DE0">
        <w:rPr>
          <w:rFonts w:hint="eastAsia"/>
          <w:spacing w:val="7"/>
          <w:kern w:val="0"/>
          <w:fitText w:val="3150" w:id="1546820097"/>
        </w:rPr>
        <w:t>要</w:t>
      </w:r>
    </w:p>
    <w:p w:rsidR="00D464D4" w:rsidRPr="00861DE0" w:rsidRDefault="00D464D4" w:rsidP="006235F8"/>
    <w:p w:rsidR="00D464D4" w:rsidRPr="00861DE0" w:rsidRDefault="00D464D4" w:rsidP="006235F8">
      <w:r w:rsidRPr="00861DE0">
        <w:rPr>
          <w:rFonts w:hint="eastAsia"/>
          <w:spacing w:val="157"/>
          <w:kern w:val="0"/>
          <w:fitText w:val="1260" w:id="1546820096"/>
        </w:rPr>
        <w:t>工事</w:t>
      </w:r>
      <w:r w:rsidRPr="00861DE0">
        <w:rPr>
          <w:rFonts w:hint="eastAsia"/>
          <w:spacing w:val="1"/>
          <w:kern w:val="0"/>
          <w:fitText w:val="1260" w:id="1546820096"/>
        </w:rPr>
        <w:t>名</w:t>
      </w:r>
    </w:p>
    <w:p w:rsidR="00D464D4" w:rsidRPr="00861DE0" w:rsidRDefault="00D464D4" w:rsidP="006235F8">
      <w:r w:rsidRPr="00861DE0">
        <w:rPr>
          <w:rFonts w:hint="eastAsia"/>
        </w:rPr>
        <w:t>調査対象業者</w:t>
      </w:r>
    </w:p>
    <w:p w:rsidR="00D464D4" w:rsidRPr="00861DE0" w:rsidRDefault="00D464D4" w:rsidP="006235F8"/>
    <w:tbl>
      <w:tblPr>
        <w:tblStyle w:val="a9"/>
        <w:tblW w:w="0" w:type="auto"/>
        <w:tblLook w:val="04A0" w:firstRow="1" w:lastRow="0" w:firstColumn="1" w:lastColumn="0" w:noHBand="0" w:noVBand="1"/>
      </w:tblPr>
      <w:tblGrid>
        <w:gridCol w:w="3681"/>
        <w:gridCol w:w="5379"/>
      </w:tblGrid>
      <w:tr w:rsidR="00D464D4" w:rsidRPr="00861DE0" w:rsidTr="00F42F8C">
        <w:trPr>
          <w:trHeight w:val="851"/>
        </w:trPr>
        <w:tc>
          <w:tcPr>
            <w:tcW w:w="3681" w:type="dxa"/>
            <w:vAlign w:val="center"/>
          </w:tcPr>
          <w:p w:rsidR="00D464D4" w:rsidRPr="00861DE0" w:rsidRDefault="00D464D4" w:rsidP="00F42F8C">
            <w:pPr>
              <w:jc w:val="center"/>
            </w:pPr>
            <w:r w:rsidRPr="00861DE0">
              <w:rPr>
                <w:rFonts w:hint="eastAsia"/>
              </w:rPr>
              <w:t>項</w:t>
            </w:r>
            <w:r w:rsidR="00F42F8C" w:rsidRPr="00861DE0">
              <w:rPr>
                <w:rFonts w:hint="eastAsia"/>
              </w:rPr>
              <w:t xml:space="preserve">　</w:t>
            </w:r>
            <w:r w:rsidRPr="00861DE0">
              <w:rPr>
                <w:rFonts w:hint="eastAsia"/>
              </w:rPr>
              <w:t>目</w:t>
            </w:r>
          </w:p>
        </w:tc>
        <w:tc>
          <w:tcPr>
            <w:tcW w:w="5379" w:type="dxa"/>
            <w:vAlign w:val="center"/>
          </w:tcPr>
          <w:p w:rsidR="00D464D4" w:rsidRPr="00861DE0" w:rsidRDefault="00D464D4" w:rsidP="00F42F8C">
            <w:pPr>
              <w:jc w:val="center"/>
            </w:pPr>
            <w:r w:rsidRPr="00861DE0">
              <w:rPr>
                <w:rFonts w:hint="eastAsia"/>
              </w:rPr>
              <w:t>内</w:t>
            </w:r>
            <w:r w:rsidR="00F42F8C" w:rsidRPr="00861DE0">
              <w:rPr>
                <w:rFonts w:hint="eastAsia"/>
              </w:rPr>
              <w:t xml:space="preserve">　</w:t>
            </w:r>
            <w:r w:rsidRPr="00861DE0">
              <w:rPr>
                <w:rFonts w:hint="eastAsia"/>
              </w:rPr>
              <w:t>容</w:t>
            </w:r>
          </w:p>
        </w:tc>
      </w:tr>
      <w:tr w:rsidR="00D464D4" w:rsidRPr="00861DE0" w:rsidTr="00F42F8C">
        <w:trPr>
          <w:trHeight w:val="851"/>
        </w:trPr>
        <w:tc>
          <w:tcPr>
            <w:tcW w:w="3681" w:type="dxa"/>
            <w:vAlign w:val="center"/>
          </w:tcPr>
          <w:p w:rsidR="00D464D4" w:rsidRPr="00861DE0" w:rsidRDefault="00D464D4" w:rsidP="006235F8">
            <w:r w:rsidRPr="00861DE0">
              <w:rPr>
                <w:rFonts w:hint="eastAsia"/>
              </w:rPr>
              <w:t>１．その価格により入札した理由</w:t>
            </w:r>
          </w:p>
        </w:tc>
        <w:tc>
          <w:tcPr>
            <w:tcW w:w="5379" w:type="dxa"/>
            <w:vAlign w:val="center"/>
          </w:tcPr>
          <w:p w:rsidR="00D464D4" w:rsidRPr="00861DE0" w:rsidRDefault="00D464D4" w:rsidP="006235F8"/>
        </w:tc>
      </w:tr>
      <w:tr w:rsidR="00D464D4" w:rsidRPr="00861DE0" w:rsidTr="00F42F8C">
        <w:trPr>
          <w:trHeight w:val="851"/>
        </w:trPr>
        <w:tc>
          <w:tcPr>
            <w:tcW w:w="3681" w:type="dxa"/>
            <w:vAlign w:val="center"/>
          </w:tcPr>
          <w:p w:rsidR="00D464D4" w:rsidRPr="00861DE0" w:rsidRDefault="00D464D4" w:rsidP="006235F8">
            <w:r w:rsidRPr="00861DE0">
              <w:rPr>
                <w:rFonts w:hint="eastAsia"/>
              </w:rPr>
              <w:t>２．手持工事の状況</w:t>
            </w:r>
          </w:p>
        </w:tc>
        <w:tc>
          <w:tcPr>
            <w:tcW w:w="5379" w:type="dxa"/>
            <w:vAlign w:val="center"/>
          </w:tcPr>
          <w:p w:rsidR="00D464D4" w:rsidRPr="00861DE0" w:rsidRDefault="00D464D4" w:rsidP="006235F8"/>
        </w:tc>
      </w:tr>
      <w:tr w:rsidR="00D464D4" w:rsidRPr="00861DE0" w:rsidTr="00F42F8C">
        <w:trPr>
          <w:trHeight w:val="851"/>
        </w:trPr>
        <w:tc>
          <w:tcPr>
            <w:tcW w:w="3681" w:type="dxa"/>
            <w:vAlign w:val="center"/>
          </w:tcPr>
          <w:p w:rsidR="00D464D4" w:rsidRPr="00861DE0" w:rsidRDefault="00D464D4" w:rsidP="006235F8">
            <w:r w:rsidRPr="00861DE0">
              <w:rPr>
                <w:rFonts w:hint="eastAsia"/>
              </w:rPr>
              <w:t>３．手持資材の状況</w:t>
            </w:r>
          </w:p>
        </w:tc>
        <w:tc>
          <w:tcPr>
            <w:tcW w:w="5379" w:type="dxa"/>
            <w:vAlign w:val="center"/>
          </w:tcPr>
          <w:p w:rsidR="00D464D4" w:rsidRPr="00861DE0" w:rsidRDefault="00D464D4" w:rsidP="006235F8"/>
        </w:tc>
      </w:tr>
      <w:tr w:rsidR="00D464D4" w:rsidRPr="00861DE0" w:rsidTr="00F42F8C">
        <w:trPr>
          <w:trHeight w:val="851"/>
        </w:trPr>
        <w:tc>
          <w:tcPr>
            <w:tcW w:w="3681" w:type="dxa"/>
            <w:vAlign w:val="center"/>
          </w:tcPr>
          <w:p w:rsidR="00D464D4" w:rsidRPr="00861DE0" w:rsidRDefault="00D464D4" w:rsidP="006235F8">
            <w:r w:rsidRPr="00861DE0">
              <w:rPr>
                <w:rFonts w:hint="eastAsia"/>
              </w:rPr>
              <w:t>４．資材購入先及び購入先との関係</w:t>
            </w:r>
          </w:p>
        </w:tc>
        <w:tc>
          <w:tcPr>
            <w:tcW w:w="5379" w:type="dxa"/>
            <w:vAlign w:val="center"/>
          </w:tcPr>
          <w:p w:rsidR="00D464D4" w:rsidRPr="00861DE0" w:rsidRDefault="00D464D4" w:rsidP="006235F8"/>
        </w:tc>
      </w:tr>
      <w:tr w:rsidR="00D464D4" w:rsidRPr="00861DE0" w:rsidTr="00F42F8C">
        <w:trPr>
          <w:trHeight w:val="851"/>
        </w:trPr>
        <w:tc>
          <w:tcPr>
            <w:tcW w:w="3681" w:type="dxa"/>
            <w:vAlign w:val="center"/>
          </w:tcPr>
          <w:p w:rsidR="00D464D4" w:rsidRPr="00861DE0" w:rsidRDefault="00D464D4" w:rsidP="006235F8">
            <w:r w:rsidRPr="00861DE0">
              <w:rPr>
                <w:rFonts w:hint="eastAsia"/>
              </w:rPr>
              <w:t>５．労務者の具体的供給見通し</w:t>
            </w:r>
          </w:p>
        </w:tc>
        <w:tc>
          <w:tcPr>
            <w:tcW w:w="5379" w:type="dxa"/>
            <w:vAlign w:val="center"/>
          </w:tcPr>
          <w:p w:rsidR="00D464D4" w:rsidRPr="00861DE0" w:rsidRDefault="00D464D4" w:rsidP="006235F8"/>
        </w:tc>
      </w:tr>
      <w:tr w:rsidR="00D464D4" w:rsidRPr="00861DE0" w:rsidTr="00F42F8C">
        <w:trPr>
          <w:trHeight w:val="851"/>
        </w:trPr>
        <w:tc>
          <w:tcPr>
            <w:tcW w:w="3681" w:type="dxa"/>
            <w:vAlign w:val="center"/>
          </w:tcPr>
          <w:p w:rsidR="00D464D4" w:rsidRPr="00861DE0" w:rsidRDefault="00D464D4" w:rsidP="006235F8">
            <w:r w:rsidRPr="00861DE0">
              <w:rPr>
                <w:rFonts w:hint="eastAsia"/>
              </w:rPr>
              <w:t>６．過去に施工した公共工事</w:t>
            </w:r>
          </w:p>
        </w:tc>
        <w:tc>
          <w:tcPr>
            <w:tcW w:w="5379" w:type="dxa"/>
            <w:vAlign w:val="center"/>
          </w:tcPr>
          <w:p w:rsidR="00D464D4" w:rsidRPr="00861DE0" w:rsidRDefault="00D464D4" w:rsidP="006235F8"/>
        </w:tc>
      </w:tr>
      <w:tr w:rsidR="00D464D4" w:rsidRPr="00861DE0" w:rsidTr="00F42F8C">
        <w:trPr>
          <w:trHeight w:val="851"/>
        </w:trPr>
        <w:tc>
          <w:tcPr>
            <w:tcW w:w="3681" w:type="dxa"/>
            <w:vAlign w:val="center"/>
          </w:tcPr>
          <w:p w:rsidR="00D464D4" w:rsidRPr="00861DE0" w:rsidRDefault="00AA3479" w:rsidP="006235F8">
            <w:r w:rsidRPr="00861DE0">
              <w:rPr>
                <w:rFonts w:hint="eastAsia"/>
              </w:rPr>
              <w:t>７</w:t>
            </w:r>
            <w:r w:rsidR="00D464D4" w:rsidRPr="00861DE0">
              <w:rPr>
                <w:rFonts w:hint="eastAsia"/>
              </w:rPr>
              <w:t>．経営状況</w:t>
            </w:r>
          </w:p>
        </w:tc>
        <w:tc>
          <w:tcPr>
            <w:tcW w:w="5379" w:type="dxa"/>
            <w:vAlign w:val="center"/>
          </w:tcPr>
          <w:p w:rsidR="00D464D4" w:rsidRPr="00861DE0" w:rsidRDefault="00D464D4" w:rsidP="006235F8"/>
        </w:tc>
      </w:tr>
      <w:tr w:rsidR="00D464D4" w:rsidRPr="00861DE0" w:rsidTr="00F42F8C">
        <w:trPr>
          <w:trHeight w:val="851"/>
        </w:trPr>
        <w:tc>
          <w:tcPr>
            <w:tcW w:w="3681" w:type="dxa"/>
            <w:vAlign w:val="center"/>
          </w:tcPr>
          <w:p w:rsidR="00D464D4" w:rsidRPr="00861DE0" w:rsidRDefault="00AA3479" w:rsidP="006235F8">
            <w:r w:rsidRPr="00861DE0">
              <w:rPr>
                <w:rFonts w:hint="eastAsia"/>
              </w:rPr>
              <w:t>８</w:t>
            </w:r>
            <w:r w:rsidR="00D464D4" w:rsidRPr="00861DE0">
              <w:rPr>
                <w:rFonts w:hint="eastAsia"/>
              </w:rPr>
              <w:t>．信用状態</w:t>
            </w:r>
          </w:p>
        </w:tc>
        <w:tc>
          <w:tcPr>
            <w:tcW w:w="5379" w:type="dxa"/>
            <w:vAlign w:val="center"/>
          </w:tcPr>
          <w:p w:rsidR="00D464D4" w:rsidRPr="00861DE0" w:rsidRDefault="00D464D4" w:rsidP="006235F8"/>
        </w:tc>
      </w:tr>
      <w:tr w:rsidR="00D464D4" w:rsidRPr="00861DE0" w:rsidTr="00F42F8C">
        <w:trPr>
          <w:trHeight w:val="851"/>
        </w:trPr>
        <w:tc>
          <w:tcPr>
            <w:tcW w:w="3681" w:type="dxa"/>
            <w:vAlign w:val="center"/>
          </w:tcPr>
          <w:p w:rsidR="00D464D4" w:rsidRPr="00861DE0" w:rsidRDefault="00AA3479" w:rsidP="006235F8">
            <w:r w:rsidRPr="00861DE0">
              <w:rPr>
                <w:rFonts w:hint="eastAsia"/>
              </w:rPr>
              <w:t>９</w:t>
            </w:r>
            <w:r w:rsidR="00D464D4" w:rsidRPr="00861DE0">
              <w:rPr>
                <w:rFonts w:hint="eastAsia"/>
              </w:rPr>
              <w:t>．その他必要な事項</w:t>
            </w:r>
          </w:p>
        </w:tc>
        <w:tc>
          <w:tcPr>
            <w:tcW w:w="5379" w:type="dxa"/>
            <w:vAlign w:val="center"/>
          </w:tcPr>
          <w:p w:rsidR="00D464D4" w:rsidRPr="00861DE0" w:rsidRDefault="00D464D4" w:rsidP="006235F8"/>
        </w:tc>
      </w:tr>
      <w:tr w:rsidR="00AA3479" w:rsidRPr="00861DE0" w:rsidTr="00BD6EE2">
        <w:trPr>
          <w:trHeight w:val="851"/>
        </w:trPr>
        <w:tc>
          <w:tcPr>
            <w:tcW w:w="3681" w:type="dxa"/>
            <w:vAlign w:val="center"/>
          </w:tcPr>
          <w:p w:rsidR="00AA3479" w:rsidRPr="00861DE0" w:rsidRDefault="00AA3479" w:rsidP="00AA3479">
            <w:pPr>
              <w:ind w:left="315" w:hangingChars="150" w:hanging="315"/>
            </w:pPr>
            <w:r w:rsidRPr="00861DE0">
              <w:rPr>
                <w:rFonts w:hint="eastAsia"/>
              </w:rPr>
              <w:t>１０．事情聴取した結果についての調査検討</w:t>
            </w:r>
          </w:p>
        </w:tc>
        <w:tc>
          <w:tcPr>
            <w:tcW w:w="5379" w:type="dxa"/>
            <w:vAlign w:val="center"/>
          </w:tcPr>
          <w:p w:rsidR="00AA3479" w:rsidRPr="00861DE0" w:rsidRDefault="00AA3479" w:rsidP="00BD6EE2"/>
        </w:tc>
      </w:tr>
      <w:tr w:rsidR="00F67A38" w:rsidTr="00F42F8C">
        <w:trPr>
          <w:trHeight w:val="851"/>
        </w:trPr>
        <w:tc>
          <w:tcPr>
            <w:tcW w:w="3681" w:type="dxa"/>
            <w:vAlign w:val="center"/>
          </w:tcPr>
          <w:p w:rsidR="00F67A38" w:rsidRDefault="00F67A38" w:rsidP="006235F8">
            <w:r w:rsidRPr="00861DE0">
              <w:rPr>
                <w:rFonts w:hint="eastAsia"/>
              </w:rPr>
              <w:t>１１．履行の可否</w:t>
            </w:r>
          </w:p>
        </w:tc>
        <w:tc>
          <w:tcPr>
            <w:tcW w:w="5379" w:type="dxa"/>
            <w:vAlign w:val="center"/>
          </w:tcPr>
          <w:p w:rsidR="00F67A38" w:rsidRDefault="00F67A38" w:rsidP="006235F8"/>
        </w:tc>
      </w:tr>
    </w:tbl>
    <w:p w:rsidR="00D464D4" w:rsidRPr="006235F8" w:rsidRDefault="00D464D4" w:rsidP="006235F8"/>
    <w:sectPr w:rsidR="00D464D4" w:rsidRPr="006235F8" w:rsidSect="00B447AD">
      <w:pgSz w:w="11906" w:h="16838" w:code="9"/>
      <w:pgMar w:top="1418" w:right="1418" w:bottom="851"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33A" w:rsidRDefault="008A633A" w:rsidP="002B2700">
      <w:r>
        <w:separator/>
      </w:r>
    </w:p>
  </w:endnote>
  <w:endnote w:type="continuationSeparator" w:id="0">
    <w:p w:rsidR="008A633A" w:rsidRDefault="008A633A" w:rsidP="002B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33A" w:rsidRDefault="008A633A" w:rsidP="002B2700">
      <w:r>
        <w:separator/>
      </w:r>
    </w:p>
  </w:footnote>
  <w:footnote w:type="continuationSeparator" w:id="0">
    <w:p w:rsidR="008A633A" w:rsidRDefault="008A633A" w:rsidP="002B27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661"/>
    <w:rsid w:val="00000605"/>
    <w:rsid w:val="00030E64"/>
    <w:rsid w:val="00036BF5"/>
    <w:rsid w:val="00047DB9"/>
    <w:rsid w:val="00052A7A"/>
    <w:rsid w:val="00056792"/>
    <w:rsid w:val="000602AE"/>
    <w:rsid w:val="000708BA"/>
    <w:rsid w:val="00074EA1"/>
    <w:rsid w:val="0008289D"/>
    <w:rsid w:val="00097BD9"/>
    <w:rsid w:val="000B1864"/>
    <w:rsid w:val="000C454F"/>
    <w:rsid w:val="000E4D6E"/>
    <w:rsid w:val="000F7D4B"/>
    <w:rsid w:val="00100150"/>
    <w:rsid w:val="00104F03"/>
    <w:rsid w:val="00111649"/>
    <w:rsid w:val="00135CDD"/>
    <w:rsid w:val="00140772"/>
    <w:rsid w:val="00165108"/>
    <w:rsid w:val="001678BC"/>
    <w:rsid w:val="001D2D54"/>
    <w:rsid w:val="001E6AEF"/>
    <w:rsid w:val="002024FE"/>
    <w:rsid w:val="002210A4"/>
    <w:rsid w:val="002219EC"/>
    <w:rsid w:val="00223788"/>
    <w:rsid w:val="002347B6"/>
    <w:rsid w:val="002406E2"/>
    <w:rsid w:val="002564E8"/>
    <w:rsid w:val="00257BB4"/>
    <w:rsid w:val="00261E1F"/>
    <w:rsid w:val="00262795"/>
    <w:rsid w:val="002B2700"/>
    <w:rsid w:val="002B4CA6"/>
    <w:rsid w:val="002E3A50"/>
    <w:rsid w:val="003122E2"/>
    <w:rsid w:val="0032319A"/>
    <w:rsid w:val="00331BB9"/>
    <w:rsid w:val="00342369"/>
    <w:rsid w:val="00371241"/>
    <w:rsid w:val="00383063"/>
    <w:rsid w:val="0039583A"/>
    <w:rsid w:val="003B493A"/>
    <w:rsid w:val="003D1E92"/>
    <w:rsid w:val="003D4DB8"/>
    <w:rsid w:val="003F63BB"/>
    <w:rsid w:val="003F7F27"/>
    <w:rsid w:val="00401B2B"/>
    <w:rsid w:val="00401BBF"/>
    <w:rsid w:val="00404626"/>
    <w:rsid w:val="004209CF"/>
    <w:rsid w:val="00422D8B"/>
    <w:rsid w:val="00432C34"/>
    <w:rsid w:val="00443A28"/>
    <w:rsid w:val="0045165F"/>
    <w:rsid w:val="004526E7"/>
    <w:rsid w:val="00454C9A"/>
    <w:rsid w:val="00491C77"/>
    <w:rsid w:val="004A7C3C"/>
    <w:rsid w:val="004C4044"/>
    <w:rsid w:val="004E13B8"/>
    <w:rsid w:val="005012BA"/>
    <w:rsid w:val="0051590D"/>
    <w:rsid w:val="0052693D"/>
    <w:rsid w:val="00550812"/>
    <w:rsid w:val="00564CFC"/>
    <w:rsid w:val="00572FF3"/>
    <w:rsid w:val="00582B48"/>
    <w:rsid w:val="005860A2"/>
    <w:rsid w:val="005A2D51"/>
    <w:rsid w:val="005B6A63"/>
    <w:rsid w:val="005C21FF"/>
    <w:rsid w:val="005E5711"/>
    <w:rsid w:val="005F4556"/>
    <w:rsid w:val="00611A3C"/>
    <w:rsid w:val="00616F9D"/>
    <w:rsid w:val="006235F8"/>
    <w:rsid w:val="006343A2"/>
    <w:rsid w:val="00635EDD"/>
    <w:rsid w:val="00654625"/>
    <w:rsid w:val="00662BA9"/>
    <w:rsid w:val="006A0B87"/>
    <w:rsid w:val="006A676F"/>
    <w:rsid w:val="006D1A47"/>
    <w:rsid w:val="006D2770"/>
    <w:rsid w:val="006E20B3"/>
    <w:rsid w:val="00714DC6"/>
    <w:rsid w:val="00723DEC"/>
    <w:rsid w:val="0073340A"/>
    <w:rsid w:val="00734153"/>
    <w:rsid w:val="00736FCA"/>
    <w:rsid w:val="0073771D"/>
    <w:rsid w:val="007426E6"/>
    <w:rsid w:val="00782530"/>
    <w:rsid w:val="007E4D47"/>
    <w:rsid w:val="007F093C"/>
    <w:rsid w:val="008069EE"/>
    <w:rsid w:val="0082111E"/>
    <w:rsid w:val="00861DE0"/>
    <w:rsid w:val="00865902"/>
    <w:rsid w:val="00874925"/>
    <w:rsid w:val="00896D32"/>
    <w:rsid w:val="008A633A"/>
    <w:rsid w:val="008A7028"/>
    <w:rsid w:val="008D446C"/>
    <w:rsid w:val="008D723B"/>
    <w:rsid w:val="008E17D8"/>
    <w:rsid w:val="00923C4A"/>
    <w:rsid w:val="00933F6F"/>
    <w:rsid w:val="00934B5F"/>
    <w:rsid w:val="00957E43"/>
    <w:rsid w:val="00967D71"/>
    <w:rsid w:val="00976220"/>
    <w:rsid w:val="0098401B"/>
    <w:rsid w:val="009859F3"/>
    <w:rsid w:val="00995C8F"/>
    <w:rsid w:val="009A04B8"/>
    <w:rsid w:val="009A6650"/>
    <w:rsid w:val="009F4CB6"/>
    <w:rsid w:val="00A03277"/>
    <w:rsid w:val="00A17531"/>
    <w:rsid w:val="00A30672"/>
    <w:rsid w:val="00A44849"/>
    <w:rsid w:val="00A6451E"/>
    <w:rsid w:val="00A90B67"/>
    <w:rsid w:val="00A933E8"/>
    <w:rsid w:val="00A97672"/>
    <w:rsid w:val="00AA3479"/>
    <w:rsid w:val="00AB4CDF"/>
    <w:rsid w:val="00AC222B"/>
    <w:rsid w:val="00AC6C68"/>
    <w:rsid w:val="00AD4E36"/>
    <w:rsid w:val="00AE3E79"/>
    <w:rsid w:val="00AF1DB9"/>
    <w:rsid w:val="00B034EB"/>
    <w:rsid w:val="00B23DB2"/>
    <w:rsid w:val="00B25758"/>
    <w:rsid w:val="00B2675F"/>
    <w:rsid w:val="00B36DAC"/>
    <w:rsid w:val="00B447AD"/>
    <w:rsid w:val="00B616B8"/>
    <w:rsid w:val="00B705A7"/>
    <w:rsid w:val="00B72572"/>
    <w:rsid w:val="00B8011E"/>
    <w:rsid w:val="00B85C7E"/>
    <w:rsid w:val="00BB115C"/>
    <w:rsid w:val="00BB61C6"/>
    <w:rsid w:val="00BB74CE"/>
    <w:rsid w:val="00BC0936"/>
    <w:rsid w:val="00BD431A"/>
    <w:rsid w:val="00BE5CA1"/>
    <w:rsid w:val="00BF2BF1"/>
    <w:rsid w:val="00C12F8D"/>
    <w:rsid w:val="00C37A5E"/>
    <w:rsid w:val="00C53037"/>
    <w:rsid w:val="00C53056"/>
    <w:rsid w:val="00C53C1D"/>
    <w:rsid w:val="00C617D8"/>
    <w:rsid w:val="00C62C8E"/>
    <w:rsid w:val="00C657F5"/>
    <w:rsid w:val="00C65BA0"/>
    <w:rsid w:val="00C6653B"/>
    <w:rsid w:val="00C7039C"/>
    <w:rsid w:val="00C71C4A"/>
    <w:rsid w:val="00CA6CF8"/>
    <w:rsid w:val="00CB7960"/>
    <w:rsid w:val="00CC2D98"/>
    <w:rsid w:val="00CE1EC1"/>
    <w:rsid w:val="00CE4117"/>
    <w:rsid w:val="00D11893"/>
    <w:rsid w:val="00D12AF5"/>
    <w:rsid w:val="00D20661"/>
    <w:rsid w:val="00D24458"/>
    <w:rsid w:val="00D33F91"/>
    <w:rsid w:val="00D4008B"/>
    <w:rsid w:val="00D464D4"/>
    <w:rsid w:val="00D52F19"/>
    <w:rsid w:val="00D544FD"/>
    <w:rsid w:val="00D70050"/>
    <w:rsid w:val="00DA7909"/>
    <w:rsid w:val="00DB1B27"/>
    <w:rsid w:val="00DC37D6"/>
    <w:rsid w:val="00DD7316"/>
    <w:rsid w:val="00DD7A21"/>
    <w:rsid w:val="00DE22EC"/>
    <w:rsid w:val="00DF37A0"/>
    <w:rsid w:val="00E24617"/>
    <w:rsid w:val="00E248E7"/>
    <w:rsid w:val="00E35754"/>
    <w:rsid w:val="00E55A8D"/>
    <w:rsid w:val="00E83148"/>
    <w:rsid w:val="00E9026F"/>
    <w:rsid w:val="00EB0A46"/>
    <w:rsid w:val="00EC3989"/>
    <w:rsid w:val="00EE0B94"/>
    <w:rsid w:val="00EE6480"/>
    <w:rsid w:val="00EF13EB"/>
    <w:rsid w:val="00F0021E"/>
    <w:rsid w:val="00F15F15"/>
    <w:rsid w:val="00F16704"/>
    <w:rsid w:val="00F1718C"/>
    <w:rsid w:val="00F226D3"/>
    <w:rsid w:val="00F41668"/>
    <w:rsid w:val="00F42F8C"/>
    <w:rsid w:val="00F54E8F"/>
    <w:rsid w:val="00F67A38"/>
    <w:rsid w:val="00F72CE9"/>
    <w:rsid w:val="00FE2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chartTrackingRefBased/>
  <w15:docId w15:val="{0EBCE3F5-D1E9-49DB-8415-97E94E41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DA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6DAC"/>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C71C4A"/>
    <w:pPr>
      <w:jc w:val="center"/>
    </w:pPr>
  </w:style>
  <w:style w:type="character" w:customStyle="1" w:styleId="a6">
    <w:name w:val="記 (文字)"/>
    <w:basedOn w:val="a0"/>
    <w:link w:val="a5"/>
    <w:uiPriority w:val="99"/>
    <w:rsid w:val="00C71C4A"/>
  </w:style>
  <w:style w:type="paragraph" w:styleId="a7">
    <w:name w:val="Closing"/>
    <w:basedOn w:val="a"/>
    <w:link w:val="a8"/>
    <w:uiPriority w:val="99"/>
    <w:unhideWhenUsed/>
    <w:rsid w:val="00C71C4A"/>
    <w:pPr>
      <w:jc w:val="right"/>
    </w:pPr>
  </w:style>
  <w:style w:type="character" w:customStyle="1" w:styleId="a8">
    <w:name w:val="結語 (文字)"/>
    <w:basedOn w:val="a0"/>
    <w:link w:val="a7"/>
    <w:uiPriority w:val="99"/>
    <w:rsid w:val="00C71C4A"/>
  </w:style>
  <w:style w:type="table" w:styleId="a9">
    <w:name w:val="Table Grid"/>
    <w:basedOn w:val="a1"/>
    <w:uiPriority w:val="39"/>
    <w:rsid w:val="00C71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B2700"/>
    <w:pPr>
      <w:tabs>
        <w:tab w:val="center" w:pos="4252"/>
        <w:tab w:val="right" w:pos="8504"/>
      </w:tabs>
      <w:snapToGrid w:val="0"/>
    </w:pPr>
  </w:style>
  <w:style w:type="character" w:customStyle="1" w:styleId="ab">
    <w:name w:val="ヘッダー (文字)"/>
    <w:basedOn w:val="a0"/>
    <w:link w:val="aa"/>
    <w:uiPriority w:val="99"/>
    <w:rsid w:val="002B2700"/>
  </w:style>
  <w:style w:type="paragraph" w:styleId="ac">
    <w:name w:val="footer"/>
    <w:basedOn w:val="a"/>
    <w:link w:val="ad"/>
    <w:uiPriority w:val="99"/>
    <w:unhideWhenUsed/>
    <w:rsid w:val="002B2700"/>
    <w:pPr>
      <w:tabs>
        <w:tab w:val="center" w:pos="4252"/>
        <w:tab w:val="right" w:pos="8504"/>
      </w:tabs>
      <w:snapToGrid w:val="0"/>
    </w:pPr>
  </w:style>
  <w:style w:type="character" w:customStyle="1" w:styleId="ad">
    <w:name w:val="フッター (文字)"/>
    <w:basedOn w:val="a0"/>
    <w:link w:val="ac"/>
    <w:uiPriority w:val="99"/>
    <w:rsid w:val="002B2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7511">
      <w:bodyDiv w:val="1"/>
      <w:marLeft w:val="0"/>
      <w:marRight w:val="0"/>
      <w:marTop w:val="0"/>
      <w:marBottom w:val="0"/>
      <w:divBdr>
        <w:top w:val="none" w:sz="0" w:space="0" w:color="auto"/>
        <w:left w:val="none" w:sz="0" w:space="0" w:color="auto"/>
        <w:bottom w:val="none" w:sz="0" w:space="0" w:color="auto"/>
        <w:right w:val="none" w:sz="0" w:space="0" w:color="auto"/>
      </w:divBdr>
    </w:div>
    <w:div w:id="55590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D81FA-65BB-4D5C-8E2B-38BC3A0EA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10</Pages>
  <Words>743</Words>
  <Characters>4239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江南市</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24C067</dc:creator>
  <cp:keywords/>
  <dc:description/>
  <cp:lastModifiedBy>江南市</cp:lastModifiedBy>
  <cp:revision>18</cp:revision>
  <cp:lastPrinted>2022-03-16T09:20:00Z</cp:lastPrinted>
  <dcterms:created xsi:type="dcterms:W3CDTF">2018-02-05T06:36:00Z</dcterms:created>
  <dcterms:modified xsi:type="dcterms:W3CDTF">2022-03-28T05:49:00Z</dcterms:modified>
</cp:coreProperties>
</file>